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00" w:rsidRPr="0008200C" w:rsidRDefault="00355E00" w:rsidP="00355E00">
      <w:pPr>
        <w:spacing w:line="300" w:lineRule="auto"/>
        <w:ind w:firstLine="425"/>
        <w:rPr>
          <w:rFonts w:ascii="仿宋_GB2312" w:eastAsia="仿宋_GB2312"/>
          <w:sz w:val="24"/>
        </w:rPr>
      </w:pPr>
      <w:r w:rsidRPr="0008200C">
        <w:rPr>
          <w:rFonts w:ascii="仿宋_GB2312" w:eastAsia="仿宋_GB2312" w:hint="eastAsia"/>
          <w:sz w:val="24"/>
        </w:rPr>
        <w:t>表（一）</w:t>
      </w:r>
    </w:p>
    <w:p w:rsidR="00355E00" w:rsidRPr="0008200C" w:rsidRDefault="00355E00" w:rsidP="00355E00">
      <w:pPr>
        <w:spacing w:line="300" w:lineRule="auto"/>
        <w:jc w:val="center"/>
        <w:rPr>
          <w:rFonts w:ascii="仿宋_GB2312" w:eastAsia="仿宋_GB2312"/>
          <w:b/>
          <w:sz w:val="24"/>
        </w:rPr>
      </w:pPr>
      <w:r w:rsidRPr="0008200C">
        <w:rPr>
          <w:rFonts w:ascii="仿宋_GB2312" w:eastAsia="仿宋_GB2312" w:hint="eastAsia"/>
          <w:b/>
          <w:sz w:val="24"/>
        </w:rPr>
        <w:t>思想品德计分标准</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525"/>
        <w:gridCol w:w="525"/>
        <w:gridCol w:w="1260"/>
        <w:gridCol w:w="1785"/>
        <w:gridCol w:w="1575"/>
        <w:gridCol w:w="2940"/>
      </w:tblGrid>
      <w:tr w:rsidR="00355E00" w:rsidRPr="0008200C" w:rsidTr="007C5F1B">
        <w:trPr>
          <w:cantSplit/>
        </w:trPr>
        <w:tc>
          <w:tcPr>
            <w:tcW w:w="525" w:type="dxa"/>
          </w:tcPr>
          <w:p w:rsidR="00355E00" w:rsidRPr="0008200C" w:rsidRDefault="00355E00" w:rsidP="007C5F1B">
            <w:pPr>
              <w:spacing w:line="300" w:lineRule="auto"/>
              <w:rPr>
                <w:rFonts w:ascii="仿宋_GB2312" w:eastAsia="仿宋_GB2312"/>
                <w:sz w:val="24"/>
              </w:rPr>
            </w:pPr>
          </w:p>
        </w:tc>
        <w:tc>
          <w:tcPr>
            <w:tcW w:w="525"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30</w:t>
            </w:r>
          </w:p>
        </w:tc>
        <w:tc>
          <w:tcPr>
            <w:tcW w:w="525"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20</w:t>
            </w:r>
          </w:p>
        </w:tc>
        <w:tc>
          <w:tcPr>
            <w:tcW w:w="1260"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15</w:t>
            </w:r>
          </w:p>
        </w:tc>
        <w:tc>
          <w:tcPr>
            <w:tcW w:w="1785"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10</w:t>
            </w:r>
          </w:p>
        </w:tc>
        <w:tc>
          <w:tcPr>
            <w:tcW w:w="1575"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3</w:t>
            </w:r>
          </w:p>
        </w:tc>
        <w:tc>
          <w:tcPr>
            <w:tcW w:w="2940" w:type="dxa"/>
          </w:tcPr>
          <w:p w:rsidR="00355E00" w:rsidRPr="0008200C" w:rsidRDefault="00355E00" w:rsidP="007C5F1B">
            <w:pPr>
              <w:spacing w:line="300" w:lineRule="auto"/>
              <w:jc w:val="center"/>
              <w:rPr>
                <w:rFonts w:ascii="仿宋_GB2312" w:eastAsia="仿宋_GB2312"/>
                <w:sz w:val="24"/>
              </w:rPr>
            </w:pPr>
            <w:r w:rsidRPr="0008200C">
              <w:rPr>
                <w:rFonts w:ascii="仿宋_GB2312" w:eastAsia="仿宋_GB2312" w:hint="eastAsia"/>
                <w:sz w:val="24"/>
              </w:rPr>
              <w:t>说    明</w:t>
            </w:r>
          </w:p>
        </w:tc>
      </w:tr>
      <w:tr w:rsidR="00355E00" w:rsidRPr="0008200C" w:rsidTr="007C5F1B">
        <w:trPr>
          <w:cantSplit/>
          <w:trHeight w:val="2815"/>
        </w:trPr>
        <w:tc>
          <w:tcPr>
            <w:tcW w:w="525" w:type="dxa"/>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思</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想</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品德</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表</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现</w:t>
            </w:r>
          </w:p>
        </w:tc>
        <w:tc>
          <w:tcPr>
            <w:tcW w:w="525" w:type="dxa"/>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获</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国</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家</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级</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表</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彰</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者</w:t>
            </w:r>
          </w:p>
        </w:tc>
        <w:tc>
          <w:tcPr>
            <w:tcW w:w="525" w:type="dxa"/>
            <w:tcBorders>
              <w:bottom w:val="single" w:sz="4" w:space="0" w:color="auto"/>
            </w:tcBorders>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获</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省</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级</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表</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彰</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者</w:t>
            </w:r>
          </w:p>
        </w:tc>
        <w:tc>
          <w:tcPr>
            <w:tcW w:w="1260" w:type="dxa"/>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1.校党委、校行政发文表彰者；</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2.获县级及以上地方政府表彰者。</w:t>
            </w:r>
          </w:p>
        </w:tc>
        <w:tc>
          <w:tcPr>
            <w:tcW w:w="1785" w:type="dxa"/>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1.学校职能部门发文表彰者；</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2.学院（直属系）党委（总支）发文表彰者；</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3.见义勇为者；</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4.助人为乐者。</w:t>
            </w:r>
          </w:p>
        </w:tc>
        <w:tc>
          <w:tcPr>
            <w:tcW w:w="1575" w:type="dxa"/>
          </w:tcPr>
          <w:p w:rsidR="00355E00" w:rsidRPr="0008200C" w:rsidRDefault="00355E00" w:rsidP="007C5F1B">
            <w:pPr>
              <w:spacing w:line="300" w:lineRule="auto"/>
              <w:rPr>
                <w:rFonts w:ascii="仿宋_GB2312" w:eastAsia="仿宋_GB2312"/>
                <w:sz w:val="24"/>
              </w:rPr>
            </w:pP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受学院（直属系）研工组表扬者。</w:t>
            </w:r>
          </w:p>
          <w:p w:rsidR="00355E00" w:rsidRPr="0008200C" w:rsidRDefault="00355E00" w:rsidP="007C5F1B">
            <w:pPr>
              <w:spacing w:line="300" w:lineRule="auto"/>
              <w:rPr>
                <w:rFonts w:ascii="仿宋_GB2312" w:eastAsia="仿宋_GB2312"/>
                <w:sz w:val="24"/>
              </w:rPr>
            </w:pPr>
          </w:p>
        </w:tc>
        <w:tc>
          <w:tcPr>
            <w:tcW w:w="2940" w:type="dxa"/>
          </w:tcPr>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1．本表中各级表彰均应属于思想品德方面的；</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2．受各级表彰者须有有关正式表彰文件或证书证明；</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 xml:space="preserve">3．同一事迹受不同级别表彰者，以最高分计，不累加； </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4．见义勇为、助人为乐需提供依据证实；</w:t>
            </w:r>
          </w:p>
          <w:p w:rsidR="00355E00" w:rsidRPr="0008200C" w:rsidRDefault="00355E00" w:rsidP="007C5F1B">
            <w:pPr>
              <w:spacing w:line="300" w:lineRule="auto"/>
              <w:rPr>
                <w:rFonts w:ascii="仿宋_GB2312" w:eastAsia="仿宋_GB2312"/>
                <w:sz w:val="24"/>
              </w:rPr>
            </w:pPr>
            <w:r w:rsidRPr="0008200C">
              <w:rPr>
                <w:rFonts w:ascii="仿宋_GB2312" w:eastAsia="仿宋_GB2312" w:hint="eastAsia"/>
                <w:sz w:val="24"/>
              </w:rPr>
              <w:t>5．各项可累积加分。</w:t>
            </w:r>
          </w:p>
        </w:tc>
      </w:tr>
    </w:tbl>
    <w:p w:rsidR="00355E00" w:rsidRDefault="00355E00" w:rsidP="00355E00">
      <w:pPr>
        <w:spacing w:line="300" w:lineRule="auto"/>
        <w:rPr>
          <w:sz w:val="24"/>
        </w:rPr>
      </w:pPr>
    </w:p>
    <w:p w:rsidR="00355E00" w:rsidRPr="0067758C" w:rsidRDefault="00355E00" w:rsidP="00355E00">
      <w:pPr>
        <w:spacing w:line="300" w:lineRule="auto"/>
        <w:ind w:firstLine="425"/>
        <w:rPr>
          <w:rFonts w:ascii="仿宋_GB2312" w:eastAsia="仿宋_GB2312"/>
          <w:sz w:val="24"/>
        </w:rPr>
      </w:pPr>
      <w:r w:rsidRPr="0067758C">
        <w:rPr>
          <w:rFonts w:ascii="仿宋_GB2312" w:eastAsia="仿宋_GB2312" w:hint="eastAsia"/>
          <w:sz w:val="24"/>
        </w:rPr>
        <w:t>表（二）</w:t>
      </w:r>
    </w:p>
    <w:p w:rsidR="00355E00" w:rsidRDefault="00355E00" w:rsidP="00355E00">
      <w:pPr>
        <w:spacing w:line="300" w:lineRule="auto"/>
        <w:jc w:val="center"/>
        <w:rPr>
          <w:b/>
          <w:sz w:val="24"/>
        </w:rPr>
      </w:pPr>
      <w:r>
        <w:rPr>
          <w:rFonts w:hint="eastAsia"/>
          <w:b/>
          <w:sz w:val="24"/>
        </w:rPr>
        <w:t>科学论文及著作计分标准</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2834"/>
        <w:gridCol w:w="2414"/>
        <w:gridCol w:w="3044"/>
      </w:tblGrid>
      <w:tr w:rsidR="00355E00" w:rsidTr="007C5F1B">
        <w:trPr>
          <w:cantSplit/>
          <w:trHeight w:val="570"/>
        </w:trPr>
        <w:tc>
          <w:tcPr>
            <w:tcW w:w="3572" w:type="dxa"/>
            <w:gridSpan w:val="2"/>
            <w:tcBorders>
              <w:top w:val="single" w:sz="4" w:space="0" w:color="auto"/>
              <w:left w:val="single" w:sz="4" w:space="0" w:color="auto"/>
              <w:bottom w:val="single" w:sz="4" w:space="0" w:color="auto"/>
              <w:right w:val="single" w:sz="4" w:space="0" w:color="auto"/>
            </w:tcBorders>
            <w:hideMark/>
          </w:tcPr>
          <w:p w:rsidR="00355E00" w:rsidRDefault="00355E00" w:rsidP="007C5F1B">
            <w:pPr>
              <w:spacing w:line="300" w:lineRule="auto"/>
              <w:jc w:val="center"/>
              <w:rPr>
                <w:rFonts w:ascii="宋体" w:hAnsi="宋体"/>
                <w:sz w:val="24"/>
              </w:rPr>
            </w:pPr>
            <w:r>
              <w:rPr>
                <w:rFonts w:ascii="宋体" w:hAnsi="宋体" w:hint="eastAsia"/>
                <w:sz w:val="24"/>
              </w:rPr>
              <w:t>项   目</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spacing w:line="300" w:lineRule="auto"/>
              <w:jc w:val="center"/>
              <w:rPr>
                <w:rFonts w:ascii="宋体" w:hAnsi="宋体"/>
                <w:sz w:val="24"/>
              </w:rPr>
            </w:pPr>
            <w:r>
              <w:rPr>
                <w:rFonts w:ascii="宋体" w:hAnsi="宋体" w:hint="eastAsia"/>
                <w:sz w:val="24"/>
              </w:rPr>
              <w:t>计   分(分/篇)</w:t>
            </w:r>
          </w:p>
        </w:tc>
        <w:tc>
          <w:tcPr>
            <w:tcW w:w="3044" w:type="dxa"/>
            <w:tcBorders>
              <w:top w:val="single" w:sz="4" w:space="0" w:color="auto"/>
              <w:left w:val="single" w:sz="4" w:space="0" w:color="auto"/>
              <w:bottom w:val="single" w:sz="4" w:space="0" w:color="auto"/>
              <w:right w:val="single" w:sz="4" w:space="0" w:color="auto"/>
            </w:tcBorders>
            <w:hideMark/>
          </w:tcPr>
          <w:p w:rsidR="00355E00" w:rsidRDefault="00355E00" w:rsidP="007C5F1B">
            <w:pPr>
              <w:spacing w:line="300" w:lineRule="auto"/>
              <w:jc w:val="center"/>
              <w:rPr>
                <w:rFonts w:ascii="宋体" w:hAnsi="宋体"/>
                <w:sz w:val="24"/>
              </w:rPr>
            </w:pPr>
            <w:r>
              <w:rPr>
                <w:rFonts w:ascii="宋体" w:hAnsi="宋体" w:hint="eastAsia"/>
                <w:sz w:val="24"/>
              </w:rPr>
              <w:t>说   明</w:t>
            </w:r>
          </w:p>
        </w:tc>
      </w:tr>
      <w:tr w:rsidR="00355E00" w:rsidTr="007C5F1B">
        <w:trPr>
          <w:cantSplit/>
          <w:trHeight w:val="570"/>
        </w:trPr>
        <w:tc>
          <w:tcPr>
            <w:tcW w:w="738" w:type="dxa"/>
            <w:vMerge w:val="restart"/>
            <w:tcBorders>
              <w:top w:val="single" w:sz="4" w:space="0" w:color="auto"/>
              <w:left w:val="single" w:sz="4" w:space="0" w:color="auto"/>
              <w:bottom w:val="single" w:sz="4" w:space="0" w:color="auto"/>
              <w:right w:val="single" w:sz="4" w:space="0" w:color="auto"/>
            </w:tcBorders>
          </w:tcPr>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科</w:t>
            </w: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研</w:t>
            </w: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论</w:t>
            </w: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文</w:t>
            </w: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类</w:t>
            </w:r>
          </w:p>
          <w:p w:rsidR="00355E00" w:rsidRDefault="00355E00" w:rsidP="007C5F1B">
            <w:pPr>
              <w:widowControl/>
              <w:jc w:val="center"/>
            </w:pPr>
          </w:p>
          <w:p w:rsidR="00355E00" w:rsidRDefault="00355E00" w:rsidP="007C5F1B">
            <w:pPr>
              <w:widowControl/>
              <w:jc w:val="center"/>
            </w:pPr>
          </w:p>
          <w:p w:rsidR="00355E00" w:rsidRDefault="00355E00" w:rsidP="007C5F1B">
            <w:pPr>
              <w:widowControl/>
              <w:jc w:val="center"/>
            </w:pPr>
            <w:r>
              <w:rPr>
                <w:rFonts w:hint="eastAsia"/>
              </w:rPr>
              <w:t>计</w:t>
            </w:r>
          </w:p>
          <w:p w:rsidR="00355E00" w:rsidRDefault="00355E00" w:rsidP="007C5F1B">
            <w:pPr>
              <w:widowControl/>
              <w:jc w:val="center"/>
            </w:pPr>
          </w:p>
          <w:p w:rsidR="00355E00" w:rsidRDefault="00355E00" w:rsidP="007C5F1B">
            <w:pPr>
              <w:widowControl/>
              <w:jc w:val="center"/>
            </w:pPr>
          </w:p>
          <w:p w:rsidR="00355E00" w:rsidRDefault="00355E00" w:rsidP="007C5F1B">
            <w:pPr>
              <w:jc w:val="center"/>
            </w:pPr>
            <w:r>
              <w:rPr>
                <w:rFonts w:hint="eastAsia"/>
              </w:rPr>
              <w:t>分</w:t>
            </w: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t>SCI</w:t>
            </w:r>
            <w:r>
              <w:rPr>
                <w:rFonts w:hint="eastAsia"/>
              </w:rPr>
              <w:t>、</w:t>
            </w:r>
            <w:r>
              <w:t>SSCI</w:t>
            </w:r>
            <w:r>
              <w:rPr>
                <w:rFonts w:hint="eastAsia"/>
              </w:rPr>
              <w:t>收录论文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50</w:t>
            </w:r>
            <w:r>
              <w:rPr>
                <w:rFonts w:hint="eastAsia"/>
              </w:rPr>
              <w:t>分</w:t>
            </w:r>
            <w:r>
              <w:t>/</w:t>
            </w:r>
            <w:r>
              <w:rPr>
                <w:rFonts w:hint="eastAsia"/>
              </w:rPr>
              <w:t>篇</w:t>
            </w:r>
          </w:p>
        </w:tc>
        <w:tc>
          <w:tcPr>
            <w:tcW w:w="3044" w:type="dxa"/>
            <w:vMerge w:val="restart"/>
            <w:tcBorders>
              <w:top w:val="single" w:sz="4" w:space="0" w:color="auto"/>
              <w:left w:val="single" w:sz="4" w:space="0" w:color="auto"/>
              <w:bottom w:val="single" w:sz="4" w:space="0" w:color="auto"/>
              <w:right w:val="single" w:sz="4" w:space="0" w:color="auto"/>
            </w:tcBorders>
          </w:tcPr>
          <w:p w:rsidR="00355E00" w:rsidRDefault="00355E00" w:rsidP="007C5F1B">
            <w:r>
              <w:t>1</w:t>
            </w:r>
            <w:r>
              <w:rPr>
                <w:rFonts w:hint="eastAsia"/>
              </w:rPr>
              <w:t>、同一篇论文被不同刊物收录（转载），以最高级别刊物加分，不累加；</w:t>
            </w:r>
          </w:p>
          <w:p w:rsidR="00577AB6" w:rsidRDefault="00577AB6" w:rsidP="007C5F1B">
            <w:r>
              <w:rPr>
                <w:rFonts w:hint="eastAsia"/>
              </w:rPr>
              <w:t>2</w:t>
            </w:r>
            <w:r>
              <w:rPr>
                <w:rFonts w:hint="eastAsia"/>
              </w:rPr>
              <w:t>、同一刊物上，</w:t>
            </w:r>
            <w:r w:rsidR="00706766">
              <w:rPr>
                <w:rFonts w:hint="eastAsia"/>
              </w:rPr>
              <w:t>一年内只能刊发</w:t>
            </w:r>
            <w:r w:rsidR="00706766">
              <w:rPr>
                <w:rFonts w:hint="eastAsia"/>
              </w:rPr>
              <w:t>1</w:t>
            </w:r>
            <w:r w:rsidR="00706766">
              <w:rPr>
                <w:rFonts w:hint="eastAsia"/>
              </w:rPr>
              <w:t>篇有研究生本人署名（含合著）的论文，超出篇数不算；</w:t>
            </w:r>
          </w:p>
          <w:p w:rsidR="00355E00" w:rsidRDefault="00706766" w:rsidP="007C5F1B">
            <w:r>
              <w:rPr>
                <w:rFonts w:hint="eastAsia"/>
              </w:rPr>
              <w:t>3</w:t>
            </w:r>
            <w:r w:rsidR="00355E00">
              <w:rPr>
                <w:rFonts w:hint="eastAsia"/>
              </w:rPr>
              <w:t>、不同级别的不同论文按篇数累计加分；</w:t>
            </w:r>
          </w:p>
          <w:p w:rsidR="00355E00" w:rsidRDefault="00706766" w:rsidP="007C5F1B">
            <w:r>
              <w:rPr>
                <w:rFonts w:hint="eastAsia"/>
              </w:rPr>
              <w:t>4</w:t>
            </w:r>
            <w:r w:rsidR="00355E00">
              <w:rPr>
                <w:rFonts w:hint="eastAsia"/>
              </w:rPr>
              <w:t>、刊物级别以南大期刊源为标准认定核心期刊</w:t>
            </w:r>
            <w:r w:rsidR="0023136B">
              <w:rPr>
                <w:rFonts w:hint="eastAsia"/>
              </w:rPr>
              <w:t>，一般刊物不包括旬刊、周刊、半月刊</w:t>
            </w:r>
            <w:r w:rsidR="00355E00">
              <w:rPr>
                <w:rFonts w:hint="eastAsia"/>
              </w:rPr>
              <w:t>；</w:t>
            </w:r>
          </w:p>
          <w:p w:rsidR="00355E00" w:rsidRDefault="00706766" w:rsidP="007C5F1B">
            <w:r>
              <w:rPr>
                <w:rFonts w:hint="eastAsia"/>
              </w:rPr>
              <w:t>5</w:t>
            </w:r>
            <w:r w:rsidR="00355E00">
              <w:rPr>
                <w:rFonts w:hint="eastAsia"/>
              </w:rPr>
              <w:t>、集体合作论文按作者先后顺序按比例分配得分。若研究生为第二作者，其导师为第一作者，视研究生为第一作者</w:t>
            </w:r>
            <w:r w:rsidR="00385428">
              <w:rPr>
                <w:rFonts w:hint="eastAsia"/>
              </w:rPr>
              <w:t xml:space="preserve">, </w:t>
            </w:r>
            <w:r w:rsidR="00385428">
              <w:rPr>
                <w:rFonts w:hint="eastAsia"/>
              </w:rPr>
              <w:t>若研究生为第二作者和第三作者，其导师为第一作者，第二作者和第三作者按照</w:t>
            </w:r>
            <w:r w:rsidR="00385428">
              <w:rPr>
                <w:rFonts w:hint="eastAsia"/>
              </w:rPr>
              <w:t>6:4</w:t>
            </w:r>
            <w:r w:rsidR="00385428">
              <w:rPr>
                <w:rFonts w:hint="eastAsia"/>
              </w:rPr>
              <w:t>的比例分享该论文的得分</w:t>
            </w:r>
            <w:r w:rsidR="00355E00">
              <w:rPr>
                <w:rFonts w:hint="eastAsia"/>
              </w:rPr>
              <w:t>。排名第四及以后作者不能分享该论文得分。若作者都为研究生，则只有第一作者才能得分</w:t>
            </w:r>
            <w:r w:rsidR="00AF478A">
              <w:rPr>
                <w:rFonts w:hint="eastAsia"/>
              </w:rPr>
              <w:t>。提交的咨询报告项得分比例适用于该项；</w:t>
            </w:r>
          </w:p>
          <w:p w:rsidR="00D9103E" w:rsidRDefault="00706766" w:rsidP="007C5F1B">
            <w:r>
              <w:rPr>
                <w:rFonts w:hint="eastAsia"/>
              </w:rPr>
              <w:lastRenderedPageBreak/>
              <w:t>6</w:t>
            </w:r>
            <w:r w:rsidR="00D9103E">
              <w:rPr>
                <w:rFonts w:hint="eastAsia"/>
              </w:rPr>
              <w:t>、在</w:t>
            </w:r>
            <w:r w:rsidR="00D9103E">
              <w:t>C</w:t>
            </w:r>
            <w:r w:rsidR="00D9103E">
              <w:rPr>
                <w:rFonts w:hint="eastAsia"/>
              </w:rPr>
              <w:t>ssci</w:t>
            </w:r>
            <w:r w:rsidR="00D9103E">
              <w:rPr>
                <w:rFonts w:hint="eastAsia"/>
              </w:rPr>
              <w:t>刊物（含扩展版）及以上刊物发表的学术论文，若为研究生独著的，该项可获</w:t>
            </w:r>
            <w:r w:rsidR="00D9103E">
              <w:rPr>
                <w:rFonts w:hint="eastAsia"/>
              </w:rPr>
              <w:t>1.5</w:t>
            </w:r>
            <w:r w:rsidR="00D9103E">
              <w:rPr>
                <w:rFonts w:hint="eastAsia"/>
              </w:rPr>
              <w:t>倍加分</w:t>
            </w:r>
            <w:r w:rsidR="0023136B">
              <w:rPr>
                <w:rFonts w:hint="eastAsia"/>
              </w:rPr>
              <w:t>；</w:t>
            </w:r>
          </w:p>
          <w:p w:rsidR="00355E00" w:rsidRDefault="00706766" w:rsidP="007C5F1B">
            <w:r>
              <w:rPr>
                <w:rFonts w:hint="eastAsia"/>
              </w:rPr>
              <w:t>7</w:t>
            </w:r>
            <w:r w:rsidR="00355E00">
              <w:rPr>
                <w:rFonts w:hint="eastAsia"/>
              </w:rPr>
              <w:t>、所有论文或著作加分均应有收录该论文的书籍原件证实，否则不得加分；参编、翻译著作文字在</w:t>
            </w:r>
            <w:r w:rsidR="00355E00">
              <w:t>2</w:t>
            </w:r>
            <w:r w:rsidR="00355E00">
              <w:rPr>
                <w:rFonts w:hint="eastAsia"/>
              </w:rPr>
              <w:t>万字以下的，不得加分；参编著作为教材的，则在相应加分项上得分减半；</w:t>
            </w:r>
          </w:p>
          <w:p w:rsidR="00355E00" w:rsidRDefault="00706766" w:rsidP="007C5F1B">
            <w:r>
              <w:rPr>
                <w:rFonts w:hint="eastAsia"/>
              </w:rPr>
              <w:t>8</w:t>
            </w:r>
            <w:r w:rsidR="00355E00">
              <w:rPr>
                <w:rFonts w:hint="eastAsia"/>
              </w:rPr>
              <w:t>、学校各学院自编、自发非公开出版的刊物录用的论文不予加分；</w:t>
            </w:r>
          </w:p>
          <w:p w:rsidR="00355E00" w:rsidRDefault="00706766" w:rsidP="007C5F1B">
            <w:r>
              <w:rPr>
                <w:rFonts w:hint="eastAsia"/>
              </w:rPr>
              <w:t>9</w:t>
            </w:r>
            <w:r w:rsidR="00355E00">
              <w:rPr>
                <w:rFonts w:hint="eastAsia"/>
              </w:rPr>
              <w:t>、在学术会议上宣读论文的，必须有录入该文的大会议程和论文集；收入论文集的必须有大会论文集，否则，不予加分；</w:t>
            </w:r>
          </w:p>
          <w:p w:rsidR="00355E00" w:rsidRDefault="00706766" w:rsidP="007C5F1B">
            <w:r>
              <w:rPr>
                <w:rFonts w:hint="eastAsia"/>
              </w:rPr>
              <w:t>10</w:t>
            </w:r>
            <w:r w:rsidR="00355E00">
              <w:rPr>
                <w:rFonts w:hint="eastAsia"/>
              </w:rPr>
              <w:t>、同一篇论文在不同的国际、国内学术会议上宣读或收录，均计最高分，不累加；</w:t>
            </w:r>
          </w:p>
          <w:p w:rsidR="00355E00" w:rsidRDefault="00706766" w:rsidP="00706766">
            <w:r>
              <w:rPr>
                <w:rFonts w:hint="eastAsia"/>
              </w:rPr>
              <w:t>11</w:t>
            </w:r>
            <w:r w:rsidR="00355E00" w:rsidRPr="00533714">
              <w:rPr>
                <w:rFonts w:hint="eastAsia"/>
              </w:rPr>
              <w:t>、科研成果实行代表作制，原则上一般刊物不超过</w:t>
            </w:r>
            <w:r w:rsidR="00355E00" w:rsidRPr="00533714">
              <w:rPr>
                <w:rFonts w:hint="eastAsia"/>
              </w:rPr>
              <w:t>3</w:t>
            </w:r>
            <w:r w:rsidR="00355E00" w:rsidRPr="00533714">
              <w:rPr>
                <w:rFonts w:hint="eastAsia"/>
              </w:rPr>
              <w:t>篇，与导师合著论文不超过</w:t>
            </w:r>
            <w:r w:rsidR="00355E00" w:rsidRPr="00533714">
              <w:rPr>
                <w:rFonts w:hint="eastAsia"/>
              </w:rPr>
              <w:t>2</w:t>
            </w:r>
            <w:r w:rsidR="00355E00" w:rsidRPr="00533714">
              <w:rPr>
                <w:rFonts w:hint="eastAsia"/>
              </w:rPr>
              <w:t>篇</w:t>
            </w:r>
            <w:r w:rsidR="00577AB6">
              <w:rPr>
                <w:rFonts w:hint="eastAsia"/>
              </w:rPr>
              <w:t>，若在</w:t>
            </w:r>
            <w:r w:rsidR="00577AB6">
              <w:rPr>
                <w:rFonts w:hint="eastAsia"/>
              </w:rPr>
              <w:t>C</w:t>
            </w:r>
            <w:r w:rsidR="00577AB6">
              <w:rPr>
                <w:rFonts w:hint="eastAsia"/>
              </w:rPr>
              <w:t>刊（含扩展版）及以上刊物发表的合著论文超出</w:t>
            </w:r>
            <w:r w:rsidR="00577AB6">
              <w:rPr>
                <w:rFonts w:hint="eastAsia"/>
              </w:rPr>
              <w:t>2</w:t>
            </w:r>
            <w:r w:rsidR="00577AB6">
              <w:rPr>
                <w:rFonts w:hint="eastAsia"/>
              </w:rPr>
              <w:t>篇的，超出部分按照一般刊物计算得分</w:t>
            </w:r>
            <w:r w:rsidR="00355E00" w:rsidRPr="00533714">
              <w:rPr>
                <w:rFonts w:hint="eastAsia"/>
              </w:rPr>
              <w:t>。</w:t>
            </w:r>
          </w:p>
        </w:tc>
      </w:tr>
      <w:tr w:rsidR="00355E00" w:rsidTr="00AF478A">
        <w:trPr>
          <w:cantSplit/>
          <w:trHeight w:val="89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EA6AD3" w:rsidP="007C5F1B">
            <w:r>
              <w:rPr>
                <w:rFonts w:hint="eastAsia"/>
              </w:rPr>
              <w:t>武大人文社会科学院认定的中文奖励期刊上发表的论文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06766">
        <w:trPr>
          <w:cantSplit/>
          <w:trHeight w:val="63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AF478A" w:rsidP="00AF478A">
            <w:r>
              <w:rPr>
                <w:rFonts w:hint="eastAsia"/>
              </w:rPr>
              <w:t>提交的咨询报告被党和国家领导人予以重要批示并产生重大影响</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AF478A" w:rsidP="007C5F1B">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706766" w:rsidTr="00AF478A">
        <w:trPr>
          <w:cantSplit/>
          <w:trHeight w:val="104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706766" w:rsidRDefault="00706766"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706766" w:rsidRDefault="00AF478A" w:rsidP="007C5F1B">
            <w:r>
              <w:rPr>
                <w:rFonts w:hint="eastAsia"/>
              </w:rPr>
              <w:t>人民日报、光明日报理论版刊登的学术论文</w:t>
            </w:r>
          </w:p>
        </w:tc>
        <w:tc>
          <w:tcPr>
            <w:tcW w:w="2414" w:type="dxa"/>
            <w:tcBorders>
              <w:top w:val="single" w:sz="4" w:space="0" w:color="auto"/>
              <w:left w:val="single" w:sz="4" w:space="0" w:color="auto"/>
              <w:bottom w:val="single" w:sz="4" w:space="0" w:color="auto"/>
              <w:right w:val="single" w:sz="4" w:space="0" w:color="auto"/>
            </w:tcBorders>
            <w:hideMark/>
          </w:tcPr>
          <w:p w:rsidR="00706766" w:rsidRDefault="00AF478A" w:rsidP="007C5F1B">
            <w:pPr>
              <w:jc w:val="center"/>
            </w:pPr>
            <w:r>
              <w:t>30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706766" w:rsidRDefault="00706766" w:rsidP="007C5F1B">
            <w:pPr>
              <w:widowControl/>
              <w:jc w:val="left"/>
            </w:pPr>
          </w:p>
        </w:tc>
      </w:tr>
      <w:tr w:rsidR="00355E00" w:rsidTr="00706766">
        <w:trPr>
          <w:cantSplit/>
          <w:trHeight w:val="61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637678" w:rsidP="00637678">
            <w:r>
              <w:t>C</w:t>
            </w:r>
            <w:r>
              <w:rPr>
                <w:rFonts w:hint="eastAsia"/>
              </w:rPr>
              <w:t>ssci</w:t>
            </w:r>
            <w:r>
              <w:rPr>
                <w:rFonts w:hint="eastAsia"/>
              </w:rPr>
              <w:t>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D9103E" w:rsidTr="00AF478A">
        <w:trPr>
          <w:cantSplit/>
          <w:trHeight w:val="64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D9103E" w:rsidRDefault="00D9103E"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D9103E" w:rsidRDefault="00D9103E" w:rsidP="00637678">
            <w:r>
              <w:t>C</w:t>
            </w:r>
            <w:r>
              <w:rPr>
                <w:rFonts w:hint="eastAsia"/>
              </w:rPr>
              <w:t>ssci</w:t>
            </w:r>
            <w:r>
              <w:rPr>
                <w:rFonts w:hint="eastAsia"/>
              </w:rPr>
              <w:t>扩展版刊物发表的学术论文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D9103E" w:rsidRDefault="00D9103E" w:rsidP="007C5F1B">
            <w:pPr>
              <w:jc w:val="center"/>
            </w:pPr>
            <w:r>
              <w:rPr>
                <w:rFonts w:hint="eastAsia"/>
              </w:rPr>
              <w:t>15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D9103E" w:rsidRDefault="00D9103E" w:rsidP="007C5F1B">
            <w:pPr>
              <w:widowControl/>
              <w:jc w:val="left"/>
            </w:pPr>
          </w:p>
        </w:tc>
      </w:tr>
      <w:tr w:rsidR="00AF478A" w:rsidTr="00706766">
        <w:trPr>
          <w:cantSplit/>
          <w:trHeight w:val="188"/>
        </w:trPr>
        <w:tc>
          <w:tcPr>
            <w:tcW w:w="738" w:type="dxa"/>
            <w:vMerge/>
            <w:tcBorders>
              <w:top w:val="single" w:sz="4" w:space="0" w:color="auto"/>
              <w:left w:val="single" w:sz="4" w:space="0" w:color="auto"/>
              <w:bottom w:val="single" w:sz="4" w:space="0" w:color="auto"/>
              <w:right w:val="single" w:sz="4" w:space="0" w:color="auto"/>
            </w:tcBorders>
            <w:vAlign w:val="center"/>
            <w:hideMark/>
          </w:tcPr>
          <w:p w:rsidR="00AF478A" w:rsidRDefault="00AF478A"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AF478A" w:rsidRDefault="00AF478A" w:rsidP="00637678">
            <w:r>
              <w:rPr>
                <w:rFonts w:hint="eastAsia"/>
              </w:rPr>
              <w:t>提交的咨询报告被省部级部门采纳和批示并产生重要影响</w:t>
            </w:r>
          </w:p>
        </w:tc>
        <w:tc>
          <w:tcPr>
            <w:tcW w:w="2414" w:type="dxa"/>
            <w:tcBorders>
              <w:top w:val="single" w:sz="4" w:space="0" w:color="auto"/>
              <w:left w:val="single" w:sz="4" w:space="0" w:color="auto"/>
              <w:bottom w:val="single" w:sz="4" w:space="0" w:color="auto"/>
              <w:right w:val="single" w:sz="4" w:space="0" w:color="auto"/>
            </w:tcBorders>
            <w:hideMark/>
          </w:tcPr>
          <w:p w:rsidR="00AF478A" w:rsidRDefault="00AF478A" w:rsidP="007C5F1B">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AF478A" w:rsidRDefault="00AF478A"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一般学术刊物发表的学术论文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06766">
        <w:trPr>
          <w:cantSplit/>
          <w:trHeight w:val="874"/>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《武汉大学研究生学报》发表的学术论文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独自出版学术专著</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40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独自出版学术译著</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20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06766">
        <w:trPr>
          <w:cantSplit/>
          <w:trHeight w:val="821"/>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参加翻译学术著作达</w:t>
            </w:r>
            <w:r>
              <w:t>5</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参加翻译学术著作达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参加编著学术著作达</w:t>
            </w:r>
            <w:r>
              <w:t>10</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15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参加编著学术著作达</w:t>
            </w:r>
            <w:r>
              <w:t>5</w:t>
            </w:r>
            <w:r>
              <w:rPr>
                <w:rFonts w:hint="eastAsia"/>
              </w:rPr>
              <w:t>万至</w:t>
            </w:r>
            <w:r>
              <w:t>10</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参加编著学术著作达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8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在全国性学术会议上宣读的论文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AF478A">
        <w:trPr>
          <w:cantSplit/>
          <w:trHeight w:val="82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在国际性学术会议论文集的论文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AF478A">
        <w:trPr>
          <w:cantSplit/>
          <w:trHeight w:val="97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收入全国性或国际性学术会议论文集的论文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r w:rsidR="00355E00" w:rsidTr="007C5F1B">
        <w:trPr>
          <w:cantSplit/>
          <w:trHeight w:val="570"/>
        </w:trPr>
        <w:tc>
          <w:tcPr>
            <w:tcW w:w="738" w:type="dxa"/>
            <w:tcBorders>
              <w:top w:val="single" w:sz="4" w:space="0" w:color="auto"/>
              <w:left w:val="single" w:sz="4" w:space="0" w:color="auto"/>
              <w:bottom w:val="single" w:sz="4" w:space="0" w:color="auto"/>
              <w:right w:val="single" w:sz="4" w:space="0" w:color="auto"/>
            </w:tcBorders>
          </w:tcPr>
          <w:p w:rsidR="00355E00" w:rsidRDefault="00355E00" w:rsidP="007C5F1B">
            <w:pPr>
              <w:jc w:val="right"/>
            </w:pPr>
          </w:p>
        </w:tc>
        <w:tc>
          <w:tcPr>
            <w:tcW w:w="2834" w:type="dxa"/>
            <w:tcBorders>
              <w:top w:val="single" w:sz="4" w:space="0" w:color="auto"/>
              <w:left w:val="single" w:sz="4" w:space="0" w:color="auto"/>
              <w:bottom w:val="single" w:sz="4" w:space="0" w:color="auto"/>
              <w:right w:val="single" w:sz="4" w:space="0" w:color="auto"/>
            </w:tcBorders>
            <w:hideMark/>
          </w:tcPr>
          <w:p w:rsidR="00355E00" w:rsidRDefault="00355E00" w:rsidP="007C5F1B">
            <w:r>
              <w:rPr>
                <w:rFonts w:hint="eastAsia"/>
              </w:rPr>
              <w:t>在“珞珈国是”论坛—政治与公共管理类研究生学术论坛上宣读的论文</w:t>
            </w:r>
          </w:p>
        </w:tc>
        <w:tc>
          <w:tcPr>
            <w:tcW w:w="2414" w:type="dxa"/>
            <w:tcBorders>
              <w:top w:val="single" w:sz="4" w:space="0" w:color="auto"/>
              <w:left w:val="single" w:sz="4" w:space="0" w:color="auto"/>
              <w:bottom w:val="single" w:sz="4" w:space="0" w:color="auto"/>
              <w:right w:val="single" w:sz="4" w:space="0" w:color="auto"/>
            </w:tcBorders>
            <w:hideMark/>
          </w:tcPr>
          <w:p w:rsidR="00355E00" w:rsidRDefault="00355E00" w:rsidP="007C5F1B">
            <w:pPr>
              <w:jc w:val="center"/>
            </w:pPr>
            <w:r>
              <w:rPr>
                <w:rFonts w:hint="eastAsia"/>
              </w:rP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355E00" w:rsidRDefault="00355E00" w:rsidP="007C5F1B">
            <w:pPr>
              <w:widowControl/>
              <w:jc w:val="left"/>
            </w:pPr>
          </w:p>
        </w:tc>
      </w:tr>
    </w:tbl>
    <w:p w:rsidR="00355E00" w:rsidRDefault="00355E00" w:rsidP="00355E00">
      <w:pPr>
        <w:spacing w:line="300" w:lineRule="auto"/>
        <w:rPr>
          <w:sz w:val="24"/>
        </w:rPr>
      </w:pPr>
    </w:p>
    <w:p w:rsidR="00355E00" w:rsidRDefault="00355E00" w:rsidP="00355E00">
      <w:pPr>
        <w:spacing w:line="300" w:lineRule="auto"/>
        <w:rPr>
          <w:b/>
          <w:sz w:val="28"/>
          <w:szCs w:val="28"/>
        </w:rPr>
      </w:pPr>
      <w:r>
        <w:rPr>
          <w:rFonts w:hint="eastAsia"/>
          <w:sz w:val="24"/>
        </w:rPr>
        <w:t>表（三）</w:t>
      </w:r>
      <w:r>
        <w:rPr>
          <w:rFonts w:hint="eastAsia"/>
          <w:sz w:val="24"/>
        </w:rPr>
        <w:t xml:space="preserve">            </w:t>
      </w:r>
      <w:r w:rsidRPr="00791D72">
        <w:rPr>
          <w:rFonts w:hint="eastAsia"/>
          <w:b/>
          <w:sz w:val="28"/>
          <w:szCs w:val="28"/>
        </w:rPr>
        <w:t>社会活动、文体活动、社会工作计分标准</w:t>
      </w:r>
    </w:p>
    <w:tbl>
      <w:tblPr>
        <w:tblW w:w="10500" w:type="dxa"/>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
        <w:gridCol w:w="840"/>
        <w:gridCol w:w="525"/>
        <w:gridCol w:w="630"/>
        <w:gridCol w:w="735"/>
        <w:gridCol w:w="735"/>
        <w:gridCol w:w="735"/>
        <w:gridCol w:w="735"/>
        <w:gridCol w:w="735"/>
        <w:gridCol w:w="735"/>
        <w:gridCol w:w="630"/>
        <w:gridCol w:w="3150"/>
      </w:tblGrid>
      <w:tr w:rsidR="00355E00" w:rsidRPr="00FB0D9A" w:rsidTr="007C5F1B">
        <w:trPr>
          <w:cantSplit/>
          <w:trHeight w:val="435"/>
        </w:trPr>
        <w:tc>
          <w:tcPr>
            <w:tcW w:w="1155" w:type="dxa"/>
            <w:gridSpan w:val="2"/>
            <w:vMerge w:val="restart"/>
          </w:tcPr>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tc>
        <w:tc>
          <w:tcPr>
            <w:tcW w:w="52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名次</w:t>
            </w:r>
          </w:p>
        </w:tc>
        <w:tc>
          <w:tcPr>
            <w:tcW w:w="630"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获奖等级</w:t>
            </w:r>
          </w:p>
        </w:tc>
        <w:tc>
          <w:tcPr>
            <w:tcW w:w="2205" w:type="dxa"/>
            <w:gridSpan w:val="3"/>
          </w:tcPr>
          <w:p w:rsidR="00355E00" w:rsidRPr="00FB0D9A" w:rsidRDefault="00355E00" w:rsidP="007C5F1B">
            <w:pPr>
              <w:spacing w:line="300" w:lineRule="auto"/>
              <w:jc w:val="center"/>
              <w:rPr>
                <w:szCs w:val="21"/>
              </w:rPr>
            </w:pPr>
            <w:r w:rsidRPr="00FB0D9A">
              <w:rPr>
                <w:rFonts w:hint="eastAsia"/>
                <w:szCs w:val="21"/>
              </w:rPr>
              <w:t>先进集体</w:t>
            </w:r>
          </w:p>
        </w:tc>
        <w:tc>
          <w:tcPr>
            <w:tcW w:w="2205" w:type="dxa"/>
            <w:gridSpan w:val="3"/>
          </w:tcPr>
          <w:p w:rsidR="00355E00" w:rsidRPr="00FB0D9A" w:rsidRDefault="00355E00" w:rsidP="007C5F1B">
            <w:pPr>
              <w:spacing w:line="300" w:lineRule="auto"/>
              <w:rPr>
                <w:szCs w:val="21"/>
              </w:rPr>
            </w:pPr>
            <w:r w:rsidRPr="00FB0D9A">
              <w:rPr>
                <w:rFonts w:hint="eastAsia"/>
                <w:szCs w:val="21"/>
              </w:rPr>
              <w:t>社</w:t>
            </w:r>
            <w:r w:rsidRPr="00FB0D9A">
              <w:rPr>
                <w:rFonts w:hint="eastAsia"/>
                <w:szCs w:val="21"/>
              </w:rPr>
              <w:t xml:space="preserve"> </w:t>
            </w:r>
            <w:r w:rsidRPr="00FB0D9A">
              <w:rPr>
                <w:rFonts w:hint="eastAsia"/>
                <w:szCs w:val="21"/>
              </w:rPr>
              <w:t>会</w:t>
            </w:r>
            <w:r w:rsidRPr="00FB0D9A">
              <w:rPr>
                <w:rFonts w:hint="eastAsia"/>
                <w:szCs w:val="21"/>
              </w:rPr>
              <w:t xml:space="preserve">  </w:t>
            </w:r>
            <w:r w:rsidRPr="00FB0D9A">
              <w:rPr>
                <w:rFonts w:hint="eastAsia"/>
                <w:szCs w:val="21"/>
              </w:rPr>
              <w:t>活</w:t>
            </w:r>
            <w:r w:rsidRPr="00FB0D9A">
              <w:rPr>
                <w:rFonts w:hint="eastAsia"/>
                <w:szCs w:val="21"/>
              </w:rPr>
              <w:t xml:space="preserve">  </w:t>
            </w:r>
            <w:r w:rsidRPr="00FB0D9A">
              <w:rPr>
                <w:rFonts w:hint="eastAsia"/>
                <w:szCs w:val="21"/>
              </w:rPr>
              <w:t>动</w:t>
            </w:r>
          </w:p>
        </w:tc>
        <w:tc>
          <w:tcPr>
            <w:tcW w:w="630"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文体活动</w:t>
            </w:r>
          </w:p>
        </w:tc>
        <w:tc>
          <w:tcPr>
            <w:tcW w:w="3150"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备</w:t>
            </w:r>
            <w:r w:rsidRPr="00FB0D9A">
              <w:rPr>
                <w:rFonts w:hint="eastAsia"/>
                <w:szCs w:val="21"/>
              </w:rPr>
              <w:t xml:space="preserve">     </w:t>
            </w:r>
            <w:r w:rsidRPr="00FB0D9A">
              <w:rPr>
                <w:rFonts w:hint="eastAsia"/>
                <w:szCs w:val="21"/>
              </w:rPr>
              <w:t>注</w:t>
            </w:r>
          </w:p>
        </w:tc>
      </w:tr>
      <w:tr w:rsidR="00355E00" w:rsidRPr="00FB0D9A" w:rsidTr="007C5F1B">
        <w:trPr>
          <w:cantSplit/>
          <w:trHeight w:val="220"/>
        </w:trPr>
        <w:tc>
          <w:tcPr>
            <w:tcW w:w="1155" w:type="dxa"/>
            <w:gridSpan w:val="2"/>
            <w:vMerge/>
          </w:tcPr>
          <w:p w:rsidR="00355E00" w:rsidRPr="00FB0D9A" w:rsidRDefault="00355E00" w:rsidP="007C5F1B">
            <w:pPr>
              <w:spacing w:line="300" w:lineRule="auto"/>
              <w:rPr>
                <w:szCs w:val="21"/>
              </w:rPr>
            </w:pPr>
          </w:p>
        </w:tc>
        <w:tc>
          <w:tcPr>
            <w:tcW w:w="525" w:type="dxa"/>
            <w:vMerge/>
          </w:tcPr>
          <w:p w:rsidR="00355E00" w:rsidRPr="00FB0D9A" w:rsidRDefault="00355E00" w:rsidP="007C5F1B">
            <w:pPr>
              <w:spacing w:line="300" w:lineRule="auto"/>
              <w:jc w:val="center"/>
              <w:rPr>
                <w:szCs w:val="21"/>
              </w:rPr>
            </w:pPr>
          </w:p>
        </w:tc>
        <w:tc>
          <w:tcPr>
            <w:tcW w:w="630"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rPr>
                <w:szCs w:val="21"/>
              </w:rPr>
            </w:pPr>
            <w:r w:rsidRPr="00FB0D9A">
              <w:rPr>
                <w:rFonts w:hint="eastAsia"/>
                <w:szCs w:val="21"/>
              </w:rPr>
              <w:t>主要干部</w:t>
            </w:r>
          </w:p>
        </w:tc>
        <w:tc>
          <w:tcPr>
            <w:tcW w:w="735" w:type="dxa"/>
          </w:tcPr>
          <w:p w:rsidR="00355E00" w:rsidRPr="00FB0D9A" w:rsidRDefault="00355E00" w:rsidP="007C5F1B">
            <w:pPr>
              <w:spacing w:line="300" w:lineRule="auto"/>
              <w:jc w:val="center"/>
              <w:rPr>
                <w:szCs w:val="21"/>
              </w:rPr>
            </w:pPr>
            <w:r w:rsidRPr="00FB0D9A">
              <w:rPr>
                <w:rFonts w:hint="eastAsia"/>
                <w:szCs w:val="21"/>
              </w:rPr>
              <w:t>其他干部</w:t>
            </w:r>
          </w:p>
        </w:tc>
        <w:tc>
          <w:tcPr>
            <w:tcW w:w="735" w:type="dxa"/>
          </w:tcPr>
          <w:p w:rsidR="00355E00" w:rsidRPr="00FB0D9A" w:rsidRDefault="00355E00" w:rsidP="007C5F1B">
            <w:pPr>
              <w:spacing w:line="300" w:lineRule="auto"/>
              <w:jc w:val="center"/>
              <w:rPr>
                <w:szCs w:val="21"/>
              </w:rPr>
            </w:pPr>
            <w:r w:rsidRPr="00FB0D9A">
              <w:rPr>
                <w:rFonts w:hint="eastAsia"/>
                <w:szCs w:val="21"/>
              </w:rPr>
              <w:t>其他学生</w:t>
            </w:r>
          </w:p>
        </w:tc>
        <w:tc>
          <w:tcPr>
            <w:tcW w:w="735" w:type="dxa"/>
          </w:tcPr>
          <w:p w:rsidR="00355E00" w:rsidRPr="00FB0D9A" w:rsidRDefault="00355E00" w:rsidP="007C5F1B">
            <w:pPr>
              <w:spacing w:line="300" w:lineRule="auto"/>
              <w:jc w:val="center"/>
              <w:rPr>
                <w:szCs w:val="21"/>
              </w:rPr>
            </w:pPr>
            <w:r w:rsidRPr="00FB0D9A">
              <w:rPr>
                <w:rFonts w:hint="eastAsia"/>
                <w:szCs w:val="21"/>
              </w:rPr>
              <w:t>学科竞赛</w:t>
            </w:r>
          </w:p>
        </w:tc>
        <w:tc>
          <w:tcPr>
            <w:tcW w:w="735" w:type="dxa"/>
          </w:tcPr>
          <w:p w:rsidR="00355E00" w:rsidRPr="00FB0D9A" w:rsidRDefault="00355E00" w:rsidP="007C5F1B">
            <w:pPr>
              <w:spacing w:line="300" w:lineRule="auto"/>
              <w:jc w:val="center"/>
              <w:rPr>
                <w:szCs w:val="21"/>
              </w:rPr>
            </w:pPr>
            <w:r w:rsidRPr="00FB0D9A">
              <w:rPr>
                <w:rFonts w:hint="eastAsia"/>
                <w:szCs w:val="21"/>
              </w:rPr>
              <w:t>非学术论文</w:t>
            </w:r>
          </w:p>
        </w:tc>
        <w:tc>
          <w:tcPr>
            <w:tcW w:w="735" w:type="dxa"/>
          </w:tcPr>
          <w:p w:rsidR="00355E00" w:rsidRDefault="00355E00" w:rsidP="007C5F1B">
            <w:pPr>
              <w:widowControl/>
              <w:jc w:val="left"/>
              <w:rPr>
                <w:szCs w:val="21"/>
              </w:rPr>
            </w:pPr>
            <w:r>
              <w:rPr>
                <w:rFonts w:hint="eastAsia"/>
                <w:szCs w:val="21"/>
              </w:rPr>
              <w:t>社会实践</w:t>
            </w:r>
          </w:p>
          <w:p w:rsidR="00355E00" w:rsidRPr="00FB0D9A" w:rsidRDefault="00355E00" w:rsidP="007C5F1B">
            <w:pPr>
              <w:spacing w:line="300" w:lineRule="auto"/>
              <w:jc w:val="center"/>
              <w:rPr>
                <w:szCs w:val="21"/>
              </w:rPr>
            </w:pPr>
            <w:r>
              <w:rPr>
                <w:rFonts w:hint="eastAsia"/>
                <w:szCs w:val="21"/>
              </w:rPr>
              <w:t>挂职锻炼</w:t>
            </w:r>
          </w:p>
        </w:tc>
        <w:tc>
          <w:tcPr>
            <w:tcW w:w="630" w:type="dxa"/>
            <w:vMerge/>
          </w:tcPr>
          <w:p w:rsidR="00355E00" w:rsidRPr="00FB0D9A" w:rsidRDefault="00355E00" w:rsidP="007C5F1B">
            <w:pPr>
              <w:spacing w:line="300" w:lineRule="auto"/>
              <w:jc w:val="center"/>
              <w:rPr>
                <w:szCs w:val="21"/>
              </w:rPr>
            </w:pPr>
          </w:p>
        </w:tc>
        <w:tc>
          <w:tcPr>
            <w:tcW w:w="3150" w:type="dxa"/>
            <w:vMerge/>
          </w:tcPr>
          <w:p w:rsidR="00355E00" w:rsidRPr="00FB0D9A" w:rsidRDefault="00355E00" w:rsidP="007C5F1B">
            <w:pPr>
              <w:spacing w:line="300" w:lineRule="auto"/>
              <w:jc w:val="center"/>
              <w:rPr>
                <w:szCs w:val="21"/>
              </w:rPr>
            </w:pPr>
          </w:p>
        </w:tc>
      </w:tr>
      <w:tr w:rsidR="00355E00" w:rsidRPr="00FB0D9A" w:rsidTr="007C5F1B">
        <w:trPr>
          <w:cantSplit/>
          <w:trHeight w:val="340"/>
        </w:trPr>
        <w:tc>
          <w:tcPr>
            <w:tcW w:w="315" w:type="dxa"/>
            <w:vMerge w:val="restart"/>
          </w:tcPr>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社</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会</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lastRenderedPageBreak/>
              <w:t>活</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动</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与</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文</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体</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活</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动</w:t>
            </w:r>
          </w:p>
        </w:tc>
        <w:tc>
          <w:tcPr>
            <w:tcW w:w="840" w:type="dxa"/>
            <w:vMerge w:val="restart"/>
          </w:tcPr>
          <w:p w:rsidR="00355E00" w:rsidRPr="00FB0D9A" w:rsidRDefault="00355E00" w:rsidP="007C5F1B">
            <w:pPr>
              <w:spacing w:line="300" w:lineRule="auto"/>
              <w:ind w:firstLine="180"/>
              <w:rPr>
                <w:szCs w:val="21"/>
              </w:rPr>
            </w:pPr>
            <w:r w:rsidRPr="00FB0D9A">
              <w:rPr>
                <w:rFonts w:hint="eastAsia"/>
                <w:szCs w:val="21"/>
              </w:rPr>
              <w:lastRenderedPageBreak/>
              <w:t>国</w:t>
            </w:r>
          </w:p>
          <w:p w:rsidR="00355E00" w:rsidRPr="00FB0D9A" w:rsidRDefault="00355E00" w:rsidP="007C5F1B">
            <w:pPr>
              <w:spacing w:line="300" w:lineRule="auto"/>
              <w:jc w:val="center"/>
              <w:rPr>
                <w:szCs w:val="21"/>
              </w:rPr>
            </w:pPr>
            <w:r w:rsidRPr="00FB0D9A">
              <w:rPr>
                <w:rFonts w:hint="eastAsia"/>
                <w:szCs w:val="21"/>
              </w:rPr>
              <w:t>家</w:t>
            </w:r>
          </w:p>
          <w:p w:rsidR="00355E00" w:rsidRPr="00FB0D9A" w:rsidRDefault="00355E00" w:rsidP="007C5F1B">
            <w:pPr>
              <w:spacing w:line="300" w:lineRule="auto"/>
              <w:jc w:val="center"/>
              <w:rPr>
                <w:szCs w:val="21"/>
              </w:rPr>
            </w:pPr>
            <w:r w:rsidRPr="00FB0D9A">
              <w:rPr>
                <w:rFonts w:hint="eastAsia"/>
                <w:szCs w:val="21"/>
              </w:rPr>
              <w:t>级</w:t>
            </w:r>
          </w:p>
        </w:tc>
        <w:tc>
          <w:tcPr>
            <w:tcW w:w="525" w:type="dxa"/>
          </w:tcPr>
          <w:p w:rsidR="00355E00" w:rsidRPr="00FB0D9A" w:rsidRDefault="00355E00" w:rsidP="007C5F1B">
            <w:pPr>
              <w:spacing w:line="300" w:lineRule="auto"/>
              <w:jc w:val="center"/>
              <w:rPr>
                <w:szCs w:val="21"/>
              </w:rPr>
            </w:pPr>
            <w:r w:rsidRPr="00FB0D9A">
              <w:rPr>
                <w:rFonts w:hint="eastAsia"/>
                <w:szCs w:val="21"/>
              </w:rPr>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t>15</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12</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t>10</w:t>
            </w:r>
          </w:p>
        </w:tc>
        <w:tc>
          <w:tcPr>
            <w:tcW w:w="735" w:type="dxa"/>
          </w:tcPr>
          <w:p w:rsidR="00355E00" w:rsidRPr="00FB0D9A" w:rsidRDefault="00355E00" w:rsidP="007C5F1B">
            <w:pPr>
              <w:spacing w:line="300" w:lineRule="auto"/>
              <w:jc w:val="center"/>
              <w:rPr>
                <w:szCs w:val="21"/>
              </w:rPr>
            </w:pPr>
            <w:r w:rsidRPr="00FB0D9A">
              <w:rPr>
                <w:rFonts w:hint="eastAsia"/>
                <w:szCs w:val="21"/>
              </w:rPr>
              <w:t>15</w:t>
            </w:r>
          </w:p>
        </w:tc>
        <w:tc>
          <w:tcPr>
            <w:tcW w:w="735" w:type="dxa"/>
            <w:vMerge w:val="restart"/>
          </w:tcPr>
          <w:p w:rsidR="00355E00" w:rsidRPr="00FB0D9A" w:rsidRDefault="00355E00" w:rsidP="007C5F1B">
            <w:pPr>
              <w:spacing w:line="300" w:lineRule="auto"/>
              <w:jc w:val="center"/>
              <w:rPr>
                <w:szCs w:val="21"/>
              </w:rPr>
            </w:pPr>
          </w:p>
        </w:tc>
        <w:tc>
          <w:tcPr>
            <w:tcW w:w="735" w:type="dxa"/>
            <w:vMerge w:val="restart"/>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15</w:t>
            </w:r>
          </w:p>
        </w:tc>
        <w:tc>
          <w:tcPr>
            <w:tcW w:w="3150" w:type="dxa"/>
            <w:vMerge w:val="restart"/>
          </w:tcPr>
          <w:p w:rsidR="00355E00" w:rsidRPr="00FB0D9A" w:rsidRDefault="00355E00" w:rsidP="007C5F1B">
            <w:pPr>
              <w:spacing w:line="300" w:lineRule="auto"/>
              <w:rPr>
                <w:sz w:val="18"/>
                <w:szCs w:val="18"/>
              </w:rPr>
            </w:pPr>
            <w:r w:rsidRPr="00FB0D9A">
              <w:rPr>
                <w:rFonts w:hint="eastAsia"/>
                <w:sz w:val="18"/>
                <w:szCs w:val="18"/>
              </w:rPr>
              <w:t>1.</w:t>
            </w:r>
            <w:r w:rsidRPr="00FB0D9A">
              <w:rPr>
                <w:rFonts w:hint="eastAsia"/>
                <w:sz w:val="18"/>
                <w:szCs w:val="18"/>
              </w:rPr>
              <w:t>先进集体指先进党支部、优秀班集体等，并应有有关文件证实。同一集体因同一原因获不同“先进集体”称号，学生计分取最高分，不累加；</w:t>
            </w:r>
          </w:p>
          <w:p w:rsidR="00355E00" w:rsidRPr="00FB0D9A" w:rsidRDefault="00355E00" w:rsidP="007C5F1B">
            <w:pPr>
              <w:spacing w:line="300" w:lineRule="auto"/>
              <w:rPr>
                <w:sz w:val="18"/>
                <w:szCs w:val="18"/>
              </w:rPr>
            </w:pPr>
            <w:r w:rsidRPr="00FB0D9A">
              <w:rPr>
                <w:rFonts w:hint="eastAsia"/>
                <w:sz w:val="18"/>
                <w:szCs w:val="18"/>
              </w:rPr>
              <w:t>2.</w:t>
            </w:r>
            <w:r w:rsidRPr="00FB0D9A">
              <w:rPr>
                <w:rFonts w:hint="eastAsia"/>
                <w:sz w:val="18"/>
                <w:szCs w:val="18"/>
              </w:rPr>
              <w:t>先进集体中主要干部为班长、团支书、党支部委员，其他学生干部为班委、团支部委员，其他学生为该集体中的其他学生，得分计入社会工作得</w:t>
            </w:r>
            <w:r w:rsidRPr="00FB0D9A">
              <w:rPr>
                <w:rFonts w:hint="eastAsia"/>
                <w:sz w:val="18"/>
                <w:szCs w:val="18"/>
              </w:rPr>
              <w:lastRenderedPageBreak/>
              <w:t>分中；</w:t>
            </w:r>
          </w:p>
          <w:p w:rsidR="00355E00" w:rsidRPr="00FB0D9A" w:rsidRDefault="00355E00" w:rsidP="007C5F1B">
            <w:pPr>
              <w:spacing w:line="300" w:lineRule="auto"/>
              <w:rPr>
                <w:sz w:val="18"/>
                <w:szCs w:val="18"/>
              </w:rPr>
            </w:pPr>
            <w:r w:rsidRPr="00FB0D9A">
              <w:rPr>
                <w:rFonts w:hint="eastAsia"/>
                <w:sz w:val="18"/>
                <w:szCs w:val="18"/>
              </w:rPr>
              <w:t>3.</w:t>
            </w:r>
            <w:r w:rsidRPr="00FB0D9A">
              <w:rPr>
                <w:rFonts w:hint="eastAsia"/>
                <w:sz w:val="18"/>
                <w:szCs w:val="18"/>
              </w:rPr>
              <w:t>学科竞赛、文体活动若为团体，所有成员均获得该项相应名次得分；</w:t>
            </w:r>
          </w:p>
          <w:p w:rsidR="00355E00" w:rsidRPr="00FB0D9A" w:rsidRDefault="00355E00" w:rsidP="007C5F1B">
            <w:pPr>
              <w:spacing w:line="300" w:lineRule="auto"/>
              <w:rPr>
                <w:sz w:val="18"/>
                <w:szCs w:val="18"/>
              </w:rPr>
            </w:pPr>
            <w:r w:rsidRPr="00FB0D9A">
              <w:rPr>
                <w:rFonts w:hint="eastAsia"/>
                <w:sz w:val="18"/>
                <w:szCs w:val="18"/>
              </w:rPr>
              <w:t xml:space="preserve">4. </w:t>
            </w:r>
            <w:r w:rsidRPr="00FB0D9A">
              <w:rPr>
                <w:rFonts w:hint="eastAsia"/>
                <w:sz w:val="18"/>
                <w:szCs w:val="18"/>
              </w:rPr>
              <w:t>同一文体活动获不同等级奖，计最高分，不累加，若为不同项目，可累加；</w:t>
            </w:r>
            <w:r w:rsidRPr="00FB0D9A">
              <w:rPr>
                <w:rFonts w:hint="eastAsia"/>
                <w:sz w:val="18"/>
                <w:szCs w:val="18"/>
              </w:rPr>
              <w:t xml:space="preserve"> </w:t>
            </w:r>
          </w:p>
          <w:p w:rsidR="00355E00" w:rsidRPr="00FB0D9A" w:rsidRDefault="00355E00" w:rsidP="007C5F1B">
            <w:pPr>
              <w:spacing w:line="300" w:lineRule="auto"/>
              <w:rPr>
                <w:sz w:val="18"/>
                <w:szCs w:val="18"/>
              </w:rPr>
            </w:pPr>
            <w:r w:rsidRPr="00FB0D9A">
              <w:rPr>
                <w:rFonts w:hint="eastAsia"/>
                <w:sz w:val="18"/>
                <w:szCs w:val="18"/>
              </w:rPr>
              <w:t xml:space="preserve">5. </w:t>
            </w:r>
            <w:r w:rsidRPr="00FB0D9A">
              <w:rPr>
                <w:rFonts w:hint="eastAsia"/>
                <w:sz w:val="18"/>
                <w:szCs w:val="18"/>
              </w:rPr>
              <w:t>非学术论文指社会调查报告、社会实践报告、关于学校建设性意见报告、散文和诗歌（通讯、简讯等不计分，本项计分不超过五篇）；</w:t>
            </w:r>
            <w:r w:rsidRPr="00FB0D9A">
              <w:rPr>
                <w:rFonts w:hint="eastAsia"/>
                <w:sz w:val="18"/>
                <w:szCs w:val="18"/>
              </w:rPr>
              <w:t xml:space="preserve"> </w:t>
            </w:r>
          </w:p>
          <w:p w:rsidR="00355E00" w:rsidRPr="00FB0D9A" w:rsidRDefault="00355E00" w:rsidP="007C5F1B">
            <w:pPr>
              <w:spacing w:line="300" w:lineRule="auto"/>
              <w:rPr>
                <w:sz w:val="18"/>
                <w:szCs w:val="18"/>
              </w:rPr>
            </w:pPr>
            <w:r w:rsidRPr="00FB0D9A">
              <w:rPr>
                <w:rFonts w:hint="eastAsia"/>
                <w:sz w:val="18"/>
                <w:szCs w:val="18"/>
              </w:rPr>
              <w:t xml:space="preserve">6. </w:t>
            </w:r>
            <w:r w:rsidRPr="00FB0D9A">
              <w:rPr>
                <w:rFonts w:hint="eastAsia"/>
                <w:sz w:val="18"/>
                <w:szCs w:val="18"/>
              </w:rPr>
              <w:t>省级非学术论文指在省级刊物、报纸上发表的非学术论文；</w:t>
            </w:r>
            <w:r w:rsidRPr="00FB0D9A">
              <w:rPr>
                <w:rFonts w:hint="eastAsia"/>
                <w:sz w:val="18"/>
                <w:szCs w:val="18"/>
              </w:rPr>
              <w:t xml:space="preserve"> </w:t>
            </w:r>
          </w:p>
          <w:p w:rsidR="00355E00" w:rsidRPr="00FB0D9A" w:rsidRDefault="00355E00" w:rsidP="007C5F1B">
            <w:pPr>
              <w:spacing w:line="300" w:lineRule="auto"/>
              <w:rPr>
                <w:sz w:val="18"/>
                <w:szCs w:val="18"/>
              </w:rPr>
            </w:pPr>
            <w:r w:rsidRPr="00FB0D9A">
              <w:rPr>
                <w:rFonts w:hint="eastAsia"/>
                <w:sz w:val="18"/>
                <w:szCs w:val="18"/>
              </w:rPr>
              <w:t>7.</w:t>
            </w:r>
            <w:r w:rsidRPr="00FB0D9A">
              <w:rPr>
                <w:rFonts w:hint="eastAsia"/>
                <w:sz w:val="18"/>
                <w:szCs w:val="18"/>
              </w:rPr>
              <w:t>各种获奖和发表的论文均应有证书原件或证明，否则，不予认可；</w:t>
            </w:r>
          </w:p>
          <w:p w:rsidR="00355E00" w:rsidRPr="00FB0D9A" w:rsidRDefault="00355E00" w:rsidP="007C5F1B">
            <w:pPr>
              <w:spacing w:line="300" w:lineRule="auto"/>
              <w:rPr>
                <w:sz w:val="18"/>
                <w:szCs w:val="18"/>
              </w:rPr>
            </w:pPr>
            <w:r w:rsidRPr="00FB0D9A">
              <w:rPr>
                <w:rFonts w:hint="eastAsia"/>
                <w:sz w:val="18"/>
                <w:szCs w:val="18"/>
              </w:rPr>
              <w:t>8.</w:t>
            </w:r>
            <w:r w:rsidRPr="00FB0D9A">
              <w:rPr>
                <w:rFonts w:hint="eastAsia"/>
                <w:sz w:val="18"/>
                <w:szCs w:val="18"/>
              </w:rPr>
              <w:t>凡担任校学生干部职务者须有学校有关部门或学院文件证实；</w:t>
            </w:r>
          </w:p>
          <w:p w:rsidR="00355E00" w:rsidRPr="00FB0D9A" w:rsidRDefault="00355E00" w:rsidP="007C5F1B">
            <w:pPr>
              <w:spacing w:line="300" w:lineRule="auto"/>
              <w:rPr>
                <w:sz w:val="18"/>
                <w:szCs w:val="18"/>
              </w:rPr>
            </w:pPr>
            <w:r w:rsidRPr="00FB0D9A">
              <w:rPr>
                <w:rFonts w:hint="eastAsia"/>
                <w:sz w:val="18"/>
                <w:szCs w:val="18"/>
              </w:rPr>
              <w:t>9.</w:t>
            </w:r>
            <w:r w:rsidRPr="00FB0D9A">
              <w:rPr>
                <w:rFonts w:hint="eastAsia"/>
                <w:sz w:val="18"/>
                <w:szCs w:val="18"/>
              </w:rPr>
              <w:t>兼任多项学生工作职务者计最高分，不累加；</w:t>
            </w:r>
          </w:p>
          <w:p w:rsidR="00355E00" w:rsidRPr="00FB0D9A" w:rsidRDefault="00355E00" w:rsidP="007C5F1B">
            <w:pPr>
              <w:spacing w:line="300" w:lineRule="auto"/>
              <w:rPr>
                <w:sz w:val="18"/>
                <w:szCs w:val="18"/>
              </w:rPr>
            </w:pPr>
            <w:r w:rsidRPr="00FB0D9A">
              <w:rPr>
                <w:rFonts w:hint="eastAsia"/>
                <w:sz w:val="18"/>
                <w:szCs w:val="18"/>
              </w:rPr>
              <w:t>10.</w:t>
            </w:r>
            <w:r w:rsidRPr="00FB0D9A">
              <w:rPr>
                <w:rFonts w:hint="eastAsia"/>
                <w:sz w:val="18"/>
                <w:szCs w:val="18"/>
              </w:rPr>
              <w:t>因解职、辞职、免职使任职时间不足一届的</w:t>
            </w:r>
            <w:r w:rsidRPr="00FB0D9A">
              <w:rPr>
                <w:rFonts w:hint="eastAsia"/>
                <w:sz w:val="18"/>
                <w:szCs w:val="18"/>
              </w:rPr>
              <w:t>2/3</w:t>
            </w:r>
            <w:r w:rsidRPr="00FB0D9A">
              <w:rPr>
                <w:rFonts w:hint="eastAsia"/>
                <w:sz w:val="18"/>
                <w:szCs w:val="18"/>
              </w:rPr>
              <w:t>的学生干部不予加分，增补、升任的干部按任职时间在</w:t>
            </w:r>
            <w:r w:rsidRPr="00FB0D9A">
              <w:rPr>
                <w:rFonts w:hint="eastAsia"/>
                <w:sz w:val="18"/>
                <w:szCs w:val="18"/>
              </w:rPr>
              <w:t>2/3</w:t>
            </w:r>
            <w:r w:rsidRPr="00FB0D9A">
              <w:rPr>
                <w:rFonts w:hint="eastAsia"/>
                <w:sz w:val="18"/>
                <w:szCs w:val="18"/>
              </w:rPr>
              <w:t>以上的职务计分；</w:t>
            </w:r>
          </w:p>
          <w:p w:rsidR="00355E00" w:rsidRPr="00FB0D9A" w:rsidRDefault="00355E00" w:rsidP="007C5F1B">
            <w:pPr>
              <w:spacing w:line="300" w:lineRule="auto"/>
              <w:rPr>
                <w:sz w:val="18"/>
                <w:szCs w:val="18"/>
              </w:rPr>
            </w:pPr>
            <w:r w:rsidRPr="00FB0D9A">
              <w:rPr>
                <w:rFonts w:hint="eastAsia"/>
                <w:sz w:val="18"/>
                <w:szCs w:val="18"/>
              </w:rPr>
              <w:t>11.</w:t>
            </w:r>
            <w:r w:rsidRPr="00FB0D9A">
              <w:rPr>
                <w:rFonts w:hint="eastAsia"/>
                <w:sz w:val="18"/>
                <w:szCs w:val="18"/>
              </w:rPr>
              <w:t>社会工作计分视学生干部的实际工作情况取最高分或最低分或中间分，由院系评审领导小组确定；</w:t>
            </w:r>
          </w:p>
          <w:p w:rsidR="00355E00" w:rsidRDefault="00355E00" w:rsidP="007C5F1B">
            <w:pPr>
              <w:widowControl/>
              <w:jc w:val="left"/>
              <w:rPr>
                <w:sz w:val="18"/>
                <w:szCs w:val="18"/>
              </w:rPr>
            </w:pPr>
            <w:r w:rsidRPr="00FB0D9A">
              <w:rPr>
                <w:rFonts w:hint="eastAsia"/>
                <w:sz w:val="18"/>
                <w:szCs w:val="18"/>
              </w:rPr>
              <w:t>12.</w:t>
            </w:r>
            <w:r w:rsidRPr="001F6716">
              <w:rPr>
                <w:rFonts w:hint="eastAsia"/>
                <w:sz w:val="18"/>
                <w:szCs w:val="18"/>
              </w:rPr>
              <w:t xml:space="preserve"> </w:t>
            </w:r>
            <w:r>
              <w:rPr>
                <w:rFonts w:hint="eastAsia"/>
                <w:sz w:val="18"/>
                <w:szCs w:val="18"/>
              </w:rPr>
              <w:t>参加研究生工作部、校团委</w:t>
            </w:r>
            <w:r w:rsidRPr="00FB0D9A">
              <w:rPr>
                <w:rFonts w:hint="eastAsia"/>
                <w:sz w:val="18"/>
                <w:szCs w:val="18"/>
              </w:rPr>
              <w:t>组织的</w:t>
            </w:r>
            <w:r w:rsidRPr="001F6716">
              <w:rPr>
                <w:rFonts w:hint="eastAsia"/>
                <w:sz w:val="18"/>
                <w:szCs w:val="18"/>
              </w:rPr>
              <w:t>社会实践、挂职锻炼</w:t>
            </w:r>
            <w:r>
              <w:rPr>
                <w:rFonts w:hint="eastAsia"/>
                <w:sz w:val="18"/>
                <w:szCs w:val="18"/>
              </w:rPr>
              <w:t>且受到表彰</w:t>
            </w:r>
            <w:r w:rsidRPr="001F6716">
              <w:rPr>
                <w:rFonts w:hint="eastAsia"/>
                <w:sz w:val="18"/>
                <w:szCs w:val="18"/>
              </w:rPr>
              <w:t>者获得相应加分；按课程要求参加社会实践</w:t>
            </w:r>
            <w:r>
              <w:rPr>
                <w:rFonts w:hint="eastAsia"/>
                <w:sz w:val="18"/>
                <w:szCs w:val="18"/>
              </w:rPr>
              <w:t>、实习</w:t>
            </w:r>
            <w:r w:rsidRPr="001F6716">
              <w:rPr>
                <w:rFonts w:hint="eastAsia"/>
                <w:sz w:val="18"/>
                <w:szCs w:val="18"/>
              </w:rPr>
              <w:t>的，不应加分；</w:t>
            </w:r>
          </w:p>
          <w:p w:rsidR="00355E00" w:rsidRPr="00FB0D9A" w:rsidRDefault="00355E00" w:rsidP="007C5F1B">
            <w:pPr>
              <w:spacing w:line="300" w:lineRule="auto"/>
              <w:rPr>
                <w:sz w:val="18"/>
                <w:szCs w:val="18"/>
              </w:rPr>
            </w:pPr>
            <w:r>
              <w:rPr>
                <w:rFonts w:hint="eastAsia"/>
                <w:sz w:val="18"/>
                <w:szCs w:val="18"/>
              </w:rPr>
              <w:t>13.</w:t>
            </w:r>
            <w:r>
              <w:rPr>
                <w:rFonts w:hint="eastAsia"/>
                <w:sz w:val="18"/>
                <w:szCs w:val="18"/>
              </w:rPr>
              <w:t>参加</w:t>
            </w:r>
            <w:r w:rsidRPr="00FB0D9A">
              <w:rPr>
                <w:rFonts w:hint="eastAsia"/>
                <w:sz w:val="18"/>
                <w:szCs w:val="18"/>
              </w:rPr>
              <w:t>学校有关部门组织的“三助”</w:t>
            </w:r>
            <w:r>
              <w:rPr>
                <w:rFonts w:hint="eastAsia"/>
                <w:sz w:val="18"/>
                <w:szCs w:val="18"/>
              </w:rPr>
              <w:t>工作</w:t>
            </w:r>
            <w:r w:rsidRPr="00FB0D9A">
              <w:rPr>
                <w:rFonts w:hint="eastAsia"/>
                <w:sz w:val="18"/>
                <w:szCs w:val="18"/>
              </w:rPr>
              <w:t>不</w:t>
            </w:r>
            <w:r>
              <w:rPr>
                <w:rFonts w:hint="eastAsia"/>
                <w:sz w:val="18"/>
                <w:szCs w:val="18"/>
              </w:rPr>
              <w:t>应</w:t>
            </w:r>
            <w:r w:rsidRPr="00FB0D9A">
              <w:rPr>
                <w:rFonts w:hint="eastAsia"/>
                <w:sz w:val="18"/>
                <w:szCs w:val="18"/>
              </w:rPr>
              <w:t>加分。</w:t>
            </w:r>
            <w:r w:rsidRPr="00FB0D9A">
              <w:rPr>
                <w:rFonts w:hint="eastAsia"/>
                <w:sz w:val="18"/>
                <w:szCs w:val="18"/>
              </w:rPr>
              <w:t xml:space="preserve"> </w:t>
            </w:r>
          </w:p>
        </w:tc>
      </w:tr>
      <w:tr w:rsidR="00355E00" w:rsidRPr="00FB0D9A" w:rsidTr="007C5F1B">
        <w:trPr>
          <w:cantSplit/>
          <w:trHeight w:val="329"/>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jc w:val="center"/>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12</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12</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303"/>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jc w:val="center"/>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4-5</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10</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10</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313"/>
        </w:trPr>
        <w:tc>
          <w:tcPr>
            <w:tcW w:w="315" w:type="dxa"/>
            <w:vMerge/>
          </w:tcPr>
          <w:p w:rsidR="00355E00" w:rsidRPr="00FB0D9A" w:rsidRDefault="00355E00" w:rsidP="007C5F1B">
            <w:pPr>
              <w:spacing w:line="300" w:lineRule="auto"/>
              <w:jc w:val="center"/>
              <w:rPr>
                <w:szCs w:val="21"/>
              </w:rPr>
            </w:pPr>
          </w:p>
        </w:tc>
        <w:tc>
          <w:tcPr>
            <w:tcW w:w="840" w:type="dxa"/>
            <w:vMerge w:val="restart"/>
            <w:vAlign w:val="center"/>
          </w:tcPr>
          <w:p w:rsidR="00355E00" w:rsidRPr="00FB0D9A" w:rsidRDefault="00355E00" w:rsidP="007C5F1B">
            <w:pPr>
              <w:spacing w:line="300" w:lineRule="auto"/>
              <w:rPr>
                <w:szCs w:val="21"/>
              </w:rPr>
            </w:pPr>
            <w:r w:rsidRPr="00FB0D9A">
              <w:rPr>
                <w:rFonts w:hint="eastAsia"/>
                <w:szCs w:val="21"/>
              </w:rPr>
              <w:t>省（部市）级</w:t>
            </w:r>
          </w:p>
        </w:tc>
        <w:tc>
          <w:tcPr>
            <w:tcW w:w="525" w:type="dxa"/>
          </w:tcPr>
          <w:p w:rsidR="00355E00" w:rsidRPr="00FB0D9A" w:rsidRDefault="00355E00" w:rsidP="007C5F1B">
            <w:pPr>
              <w:spacing w:line="300" w:lineRule="auto"/>
              <w:jc w:val="center"/>
              <w:rPr>
                <w:szCs w:val="21"/>
              </w:rPr>
            </w:pPr>
            <w:r w:rsidRPr="00FB0D9A">
              <w:rPr>
                <w:rFonts w:hint="eastAsia"/>
                <w:szCs w:val="21"/>
              </w:rPr>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t>12</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10</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t>8</w:t>
            </w:r>
          </w:p>
        </w:tc>
        <w:tc>
          <w:tcPr>
            <w:tcW w:w="735" w:type="dxa"/>
          </w:tcPr>
          <w:p w:rsidR="00355E00" w:rsidRPr="00FB0D9A" w:rsidRDefault="00355E00" w:rsidP="007C5F1B">
            <w:pPr>
              <w:spacing w:line="300" w:lineRule="auto"/>
              <w:jc w:val="center"/>
              <w:rPr>
                <w:szCs w:val="21"/>
              </w:rPr>
            </w:pPr>
            <w:r w:rsidRPr="00FB0D9A">
              <w:rPr>
                <w:rFonts w:hint="eastAsia"/>
                <w:szCs w:val="21"/>
              </w:rPr>
              <w:t>12</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10</w:t>
            </w:r>
          </w:p>
        </w:tc>
        <w:tc>
          <w:tcPr>
            <w:tcW w:w="735" w:type="dxa"/>
            <w:vMerge w:val="restart"/>
          </w:tcPr>
          <w:p w:rsidR="00355E00" w:rsidRDefault="00355E00" w:rsidP="007C5F1B">
            <w:pPr>
              <w:widowControl/>
              <w:jc w:val="left"/>
              <w:rPr>
                <w:szCs w:val="21"/>
              </w:rPr>
            </w:pPr>
          </w:p>
          <w:p w:rsidR="00355E00" w:rsidRDefault="00355E00" w:rsidP="007C5F1B">
            <w:pPr>
              <w:widowControl/>
              <w:jc w:val="left"/>
              <w:rPr>
                <w:szCs w:val="21"/>
              </w:rPr>
            </w:pPr>
          </w:p>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12</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291"/>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10</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10</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119"/>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4-5</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8</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8</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25"/>
        </w:trPr>
        <w:tc>
          <w:tcPr>
            <w:tcW w:w="315" w:type="dxa"/>
            <w:vMerge/>
          </w:tcPr>
          <w:p w:rsidR="00355E00" w:rsidRPr="00FB0D9A" w:rsidRDefault="00355E00" w:rsidP="007C5F1B">
            <w:pPr>
              <w:spacing w:line="300" w:lineRule="auto"/>
              <w:jc w:val="center"/>
              <w:rPr>
                <w:szCs w:val="21"/>
              </w:rPr>
            </w:pPr>
          </w:p>
        </w:tc>
        <w:tc>
          <w:tcPr>
            <w:tcW w:w="840" w:type="dxa"/>
            <w:vMerge w:val="restart"/>
            <w:vAlign w:val="center"/>
          </w:tcPr>
          <w:p w:rsidR="00355E00" w:rsidRPr="00FB0D9A" w:rsidRDefault="00355E00" w:rsidP="007C5F1B">
            <w:pPr>
              <w:spacing w:line="300" w:lineRule="auto"/>
              <w:rPr>
                <w:sz w:val="18"/>
                <w:szCs w:val="18"/>
              </w:rPr>
            </w:pPr>
            <w:r w:rsidRPr="00FB0D9A">
              <w:rPr>
                <w:rFonts w:hint="eastAsia"/>
                <w:sz w:val="18"/>
                <w:szCs w:val="18"/>
              </w:rPr>
              <w:t>校党委校行政</w:t>
            </w:r>
            <w:r w:rsidRPr="00FB0D9A">
              <w:rPr>
                <w:rFonts w:hint="eastAsia"/>
                <w:sz w:val="18"/>
                <w:szCs w:val="18"/>
              </w:rPr>
              <w:lastRenderedPageBreak/>
              <w:t>（</w:t>
            </w:r>
            <w:r>
              <w:rPr>
                <w:rFonts w:hint="eastAsia"/>
                <w:sz w:val="18"/>
                <w:szCs w:val="18"/>
              </w:rPr>
              <w:t>地</w:t>
            </w:r>
            <w:r w:rsidRPr="00FB0D9A">
              <w:rPr>
                <w:rFonts w:hint="eastAsia"/>
                <w:sz w:val="18"/>
                <w:szCs w:val="18"/>
              </w:rPr>
              <w:t>市）级</w:t>
            </w:r>
          </w:p>
        </w:tc>
        <w:tc>
          <w:tcPr>
            <w:tcW w:w="525" w:type="dxa"/>
          </w:tcPr>
          <w:p w:rsidR="00355E00" w:rsidRPr="00FB0D9A" w:rsidRDefault="00355E00" w:rsidP="007C5F1B">
            <w:pPr>
              <w:spacing w:line="300" w:lineRule="auto"/>
              <w:jc w:val="center"/>
              <w:rPr>
                <w:szCs w:val="21"/>
              </w:rPr>
            </w:pPr>
            <w:r w:rsidRPr="00FB0D9A">
              <w:rPr>
                <w:rFonts w:hint="eastAsia"/>
                <w:szCs w:val="21"/>
              </w:rPr>
              <w:lastRenderedPageBreak/>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lastRenderedPageBreak/>
              <w:t>10</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lastRenderedPageBreak/>
              <w:t>8</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lastRenderedPageBreak/>
              <w:t>6</w:t>
            </w:r>
          </w:p>
        </w:tc>
        <w:tc>
          <w:tcPr>
            <w:tcW w:w="735" w:type="dxa"/>
          </w:tcPr>
          <w:p w:rsidR="00355E00" w:rsidRPr="00FB0D9A" w:rsidRDefault="00355E00" w:rsidP="007C5F1B">
            <w:pPr>
              <w:spacing w:line="300" w:lineRule="auto"/>
              <w:jc w:val="center"/>
              <w:rPr>
                <w:szCs w:val="21"/>
              </w:rPr>
            </w:pPr>
            <w:r w:rsidRPr="00FB0D9A">
              <w:rPr>
                <w:rFonts w:hint="eastAsia"/>
                <w:szCs w:val="21"/>
              </w:rPr>
              <w:lastRenderedPageBreak/>
              <w:t>10</w:t>
            </w:r>
          </w:p>
        </w:tc>
        <w:tc>
          <w:tcPr>
            <w:tcW w:w="735" w:type="dxa"/>
          </w:tcPr>
          <w:p w:rsidR="00355E00" w:rsidRPr="00FB0D9A" w:rsidRDefault="00355E00" w:rsidP="007C5F1B">
            <w:pPr>
              <w:spacing w:line="300" w:lineRule="auto"/>
              <w:jc w:val="center"/>
              <w:rPr>
                <w:szCs w:val="21"/>
              </w:rPr>
            </w:pPr>
            <w:r w:rsidRPr="00FB0D9A">
              <w:rPr>
                <w:rFonts w:hint="eastAsia"/>
                <w:szCs w:val="21"/>
              </w:rPr>
              <w:t>8</w:t>
            </w:r>
          </w:p>
        </w:tc>
        <w:tc>
          <w:tcPr>
            <w:tcW w:w="735" w:type="dxa"/>
            <w:vMerge w:val="restart"/>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10</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44"/>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8</w:t>
            </w:r>
          </w:p>
        </w:tc>
        <w:tc>
          <w:tcPr>
            <w:tcW w:w="735" w:type="dxa"/>
          </w:tcPr>
          <w:p w:rsidR="00355E00" w:rsidRPr="00FB0D9A" w:rsidRDefault="00355E00" w:rsidP="007C5F1B">
            <w:pPr>
              <w:spacing w:line="300" w:lineRule="auto"/>
              <w:jc w:val="center"/>
              <w:rPr>
                <w:szCs w:val="21"/>
              </w:rPr>
            </w:pPr>
            <w:r w:rsidRPr="00FB0D9A">
              <w:rPr>
                <w:rFonts w:hint="eastAsia"/>
                <w:szCs w:val="21"/>
              </w:rPr>
              <w:t>7</w:t>
            </w: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8</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287"/>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4-5</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6</w:t>
            </w:r>
          </w:p>
        </w:tc>
        <w:tc>
          <w:tcPr>
            <w:tcW w:w="735" w:type="dxa"/>
          </w:tcPr>
          <w:p w:rsidR="00355E00" w:rsidRPr="00FB0D9A" w:rsidRDefault="00355E00" w:rsidP="007C5F1B">
            <w:pPr>
              <w:spacing w:line="300" w:lineRule="auto"/>
              <w:jc w:val="center"/>
              <w:rPr>
                <w:szCs w:val="21"/>
              </w:rPr>
            </w:pPr>
            <w:r w:rsidRPr="00FB0D9A">
              <w:rPr>
                <w:rFonts w:hint="eastAsia"/>
                <w:szCs w:val="21"/>
              </w:rPr>
              <w:t>6</w:t>
            </w: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6</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val="restart"/>
            <w:vAlign w:val="center"/>
          </w:tcPr>
          <w:p w:rsidR="00355E00" w:rsidRPr="00FB0D9A" w:rsidRDefault="00355E00" w:rsidP="007C5F1B">
            <w:pPr>
              <w:spacing w:line="300" w:lineRule="auto"/>
              <w:rPr>
                <w:szCs w:val="21"/>
              </w:rPr>
            </w:pPr>
            <w:r w:rsidRPr="00FB0D9A">
              <w:rPr>
                <w:rFonts w:hint="eastAsia"/>
                <w:szCs w:val="21"/>
              </w:rPr>
              <w:t>院党委</w:t>
            </w:r>
            <w:r w:rsidRPr="00FB0D9A">
              <w:rPr>
                <w:rFonts w:hint="eastAsia"/>
                <w:szCs w:val="21"/>
              </w:rPr>
              <w:t>(</w:t>
            </w:r>
            <w:r w:rsidRPr="00FB0D9A">
              <w:rPr>
                <w:rFonts w:hint="eastAsia"/>
                <w:szCs w:val="21"/>
              </w:rPr>
              <w:t>校部</w:t>
            </w:r>
            <w:r w:rsidRPr="00FB0D9A">
              <w:rPr>
                <w:rFonts w:hint="eastAsia"/>
                <w:szCs w:val="21"/>
              </w:rPr>
              <w:t xml:space="preserve"> </w:t>
            </w:r>
            <w:r w:rsidRPr="00FB0D9A">
              <w:rPr>
                <w:rFonts w:hint="eastAsia"/>
                <w:szCs w:val="21"/>
              </w:rPr>
              <w:t>）级</w:t>
            </w:r>
          </w:p>
        </w:tc>
        <w:tc>
          <w:tcPr>
            <w:tcW w:w="525" w:type="dxa"/>
          </w:tcPr>
          <w:p w:rsidR="00355E00" w:rsidRPr="00FB0D9A" w:rsidRDefault="00355E00" w:rsidP="007C5F1B">
            <w:pPr>
              <w:spacing w:line="300" w:lineRule="auto"/>
              <w:jc w:val="center"/>
              <w:rPr>
                <w:szCs w:val="21"/>
              </w:rPr>
            </w:pPr>
            <w:r w:rsidRPr="00FB0D9A">
              <w:rPr>
                <w:rFonts w:hint="eastAsia"/>
                <w:szCs w:val="21"/>
              </w:rPr>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8</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sidRPr="00FB0D9A">
              <w:rPr>
                <w:rFonts w:hint="eastAsia"/>
                <w:szCs w:val="21"/>
              </w:rPr>
              <w:t>6</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sidRPr="00FB0D9A">
              <w:rPr>
                <w:rFonts w:hint="eastAsia"/>
                <w:szCs w:val="21"/>
              </w:rPr>
              <w:t>5</w:t>
            </w:r>
          </w:p>
        </w:tc>
        <w:tc>
          <w:tcPr>
            <w:tcW w:w="735" w:type="dxa"/>
          </w:tcPr>
          <w:p w:rsidR="00355E00" w:rsidRPr="00FB0D9A" w:rsidRDefault="00355E00" w:rsidP="007C5F1B">
            <w:pPr>
              <w:spacing w:line="300" w:lineRule="auto"/>
              <w:jc w:val="center"/>
              <w:rPr>
                <w:szCs w:val="21"/>
              </w:rPr>
            </w:pPr>
            <w:r w:rsidRPr="00FB0D9A">
              <w:rPr>
                <w:rFonts w:hint="eastAsia"/>
                <w:szCs w:val="21"/>
              </w:rPr>
              <w:t>8</w:t>
            </w:r>
          </w:p>
        </w:tc>
        <w:tc>
          <w:tcPr>
            <w:tcW w:w="735" w:type="dxa"/>
          </w:tcPr>
          <w:p w:rsidR="00355E00" w:rsidRPr="00FB0D9A" w:rsidRDefault="00355E00" w:rsidP="007C5F1B">
            <w:pPr>
              <w:spacing w:line="300" w:lineRule="auto"/>
              <w:jc w:val="center"/>
              <w:rPr>
                <w:szCs w:val="21"/>
              </w:rPr>
            </w:pPr>
            <w:r w:rsidRPr="00FB0D9A">
              <w:rPr>
                <w:rFonts w:hint="eastAsia"/>
                <w:szCs w:val="21"/>
              </w:rPr>
              <w:t>7</w:t>
            </w:r>
          </w:p>
        </w:tc>
        <w:tc>
          <w:tcPr>
            <w:tcW w:w="735" w:type="dxa"/>
            <w:vMerge w:val="restart"/>
          </w:tcPr>
          <w:p w:rsidR="00355E00" w:rsidRDefault="00355E00" w:rsidP="007C5F1B">
            <w:pPr>
              <w:spacing w:line="300" w:lineRule="auto"/>
              <w:jc w:val="center"/>
              <w:rPr>
                <w:szCs w:val="21"/>
              </w:rPr>
            </w:pPr>
          </w:p>
          <w:p w:rsidR="00355E00" w:rsidRDefault="00355E00" w:rsidP="007C5F1B">
            <w:pPr>
              <w:spacing w:line="300" w:lineRule="auto"/>
              <w:jc w:val="center"/>
              <w:rPr>
                <w:szCs w:val="21"/>
              </w:rPr>
            </w:pPr>
          </w:p>
          <w:p w:rsidR="00355E00" w:rsidRPr="00FB0D9A" w:rsidRDefault="00355E00" w:rsidP="007C5F1B">
            <w:pPr>
              <w:spacing w:line="300" w:lineRule="auto"/>
              <w:jc w:val="center"/>
              <w:rPr>
                <w:szCs w:val="21"/>
              </w:rPr>
            </w:pPr>
            <w:r>
              <w:rPr>
                <w:rFonts w:hint="eastAsia"/>
                <w:szCs w:val="21"/>
              </w:rPr>
              <w:t>8</w:t>
            </w:r>
          </w:p>
        </w:tc>
        <w:tc>
          <w:tcPr>
            <w:tcW w:w="630" w:type="dxa"/>
          </w:tcPr>
          <w:p w:rsidR="00355E00" w:rsidRPr="00FB0D9A" w:rsidRDefault="00355E00" w:rsidP="007C5F1B">
            <w:pPr>
              <w:spacing w:line="300" w:lineRule="auto"/>
              <w:jc w:val="center"/>
              <w:rPr>
                <w:szCs w:val="21"/>
              </w:rPr>
            </w:pPr>
            <w:r w:rsidRPr="00FB0D9A">
              <w:rPr>
                <w:rFonts w:hint="eastAsia"/>
                <w:szCs w:val="21"/>
              </w:rPr>
              <w:t>8</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6</w:t>
            </w:r>
          </w:p>
        </w:tc>
        <w:tc>
          <w:tcPr>
            <w:tcW w:w="735" w:type="dxa"/>
          </w:tcPr>
          <w:p w:rsidR="00355E00" w:rsidRPr="00FB0D9A" w:rsidRDefault="00355E00" w:rsidP="007C5F1B">
            <w:pPr>
              <w:spacing w:line="300" w:lineRule="auto"/>
              <w:jc w:val="center"/>
              <w:rPr>
                <w:szCs w:val="21"/>
              </w:rPr>
            </w:pPr>
            <w:r w:rsidRPr="00FB0D9A">
              <w:rPr>
                <w:rFonts w:hint="eastAsia"/>
                <w:szCs w:val="21"/>
              </w:rPr>
              <w:t>6</w:t>
            </w: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6</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219"/>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4-5</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4</w:t>
            </w:r>
          </w:p>
        </w:tc>
        <w:tc>
          <w:tcPr>
            <w:tcW w:w="735" w:type="dxa"/>
          </w:tcPr>
          <w:p w:rsidR="00355E00" w:rsidRPr="00FB0D9A" w:rsidRDefault="00355E00" w:rsidP="007C5F1B">
            <w:pPr>
              <w:spacing w:line="300" w:lineRule="auto"/>
              <w:jc w:val="center"/>
              <w:rPr>
                <w:szCs w:val="21"/>
              </w:rPr>
            </w:pPr>
            <w:r w:rsidRPr="00FB0D9A">
              <w:rPr>
                <w:rFonts w:hint="eastAsia"/>
                <w:szCs w:val="21"/>
              </w:rPr>
              <w:t>5</w:t>
            </w: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4</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val="restart"/>
            <w:vAlign w:val="center"/>
          </w:tcPr>
          <w:p w:rsidR="00355E00" w:rsidRPr="00FB0D9A" w:rsidRDefault="00355E00" w:rsidP="007C5F1B">
            <w:pPr>
              <w:spacing w:line="300" w:lineRule="auto"/>
              <w:rPr>
                <w:szCs w:val="21"/>
              </w:rPr>
            </w:pPr>
            <w:r w:rsidRPr="00FB0D9A">
              <w:rPr>
                <w:rFonts w:hint="eastAsia"/>
                <w:szCs w:val="21"/>
              </w:rPr>
              <w:t>校研究生会级</w:t>
            </w:r>
          </w:p>
        </w:tc>
        <w:tc>
          <w:tcPr>
            <w:tcW w:w="525" w:type="dxa"/>
          </w:tcPr>
          <w:p w:rsidR="00355E00" w:rsidRPr="00FB0D9A" w:rsidRDefault="00355E00" w:rsidP="007C5F1B">
            <w:pPr>
              <w:spacing w:line="300" w:lineRule="auto"/>
              <w:jc w:val="center"/>
              <w:rPr>
                <w:szCs w:val="21"/>
              </w:rPr>
            </w:pPr>
            <w:r w:rsidRPr="00FB0D9A">
              <w:rPr>
                <w:rFonts w:hint="eastAsia"/>
                <w:szCs w:val="21"/>
              </w:rPr>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Pr>
                <w:rFonts w:hint="eastAsia"/>
                <w:szCs w:val="21"/>
              </w:rPr>
              <w:t>6</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Pr>
                <w:rFonts w:hint="eastAsia"/>
                <w:szCs w:val="21"/>
              </w:rPr>
              <w:t>5</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Pr>
                <w:rFonts w:hint="eastAsia"/>
                <w:szCs w:val="21"/>
              </w:rPr>
              <w:t>4</w:t>
            </w:r>
          </w:p>
        </w:tc>
        <w:tc>
          <w:tcPr>
            <w:tcW w:w="735" w:type="dxa"/>
          </w:tcPr>
          <w:p w:rsidR="00355E00" w:rsidRPr="00FB0D9A" w:rsidRDefault="00355E00" w:rsidP="007C5F1B">
            <w:pPr>
              <w:spacing w:line="300" w:lineRule="auto"/>
              <w:jc w:val="center"/>
              <w:rPr>
                <w:szCs w:val="21"/>
              </w:rPr>
            </w:pPr>
            <w:r w:rsidRPr="00FB0D9A">
              <w:rPr>
                <w:rFonts w:hint="eastAsia"/>
                <w:szCs w:val="21"/>
              </w:rPr>
              <w:t>6</w:t>
            </w:r>
          </w:p>
        </w:tc>
        <w:tc>
          <w:tcPr>
            <w:tcW w:w="735" w:type="dxa"/>
            <w:vMerge w:val="restart"/>
          </w:tcPr>
          <w:p w:rsidR="00355E00" w:rsidRPr="00FB0D9A" w:rsidRDefault="00355E00" w:rsidP="007C5F1B">
            <w:pPr>
              <w:spacing w:line="300" w:lineRule="auto"/>
              <w:jc w:val="center"/>
              <w:rPr>
                <w:szCs w:val="21"/>
              </w:rPr>
            </w:pPr>
          </w:p>
        </w:tc>
        <w:tc>
          <w:tcPr>
            <w:tcW w:w="735" w:type="dxa"/>
            <w:vMerge w:val="restart"/>
          </w:tcPr>
          <w:p w:rsidR="00355E00" w:rsidRDefault="00355E00" w:rsidP="007C5F1B">
            <w:pPr>
              <w:spacing w:line="300" w:lineRule="auto"/>
              <w:jc w:val="center"/>
              <w:rPr>
                <w:szCs w:val="21"/>
              </w:rPr>
            </w:pPr>
          </w:p>
          <w:p w:rsidR="00355E00" w:rsidRDefault="00355E00" w:rsidP="007C5F1B">
            <w:pPr>
              <w:spacing w:line="300" w:lineRule="auto"/>
              <w:jc w:val="center"/>
              <w:rPr>
                <w:szCs w:val="21"/>
              </w:rPr>
            </w:pPr>
          </w:p>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6</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vAlign w:val="center"/>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5</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4</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vAlign w:val="center"/>
          </w:tcPr>
          <w:p w:rsidR="00355E00" w:rsidRPr="00FB0D9A" w:rsidRDefault="00355E00" w:rsidP="007C5F1B">
            <w:pPr>
              <w:spacing w:line="300" w:lineRule="auto"/>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4-8</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4</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3</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val="restart"/>
            <w:vAlign w:val="center"/>
          </w:tcPr>
          <w:p w:rsidR="00355E00" w:rsidRPr="00FB0D9A" w:rsidRDefault="00355E00" w:rsidP="007C5F1B">
            <w:pPr>
              <w:spacing w:line="300" w:lineRule="auto"/>
              <w:rPr>
                <w:szCs w:val="21"/>
              </w:rPr>
            </w:pPr>
            <w:r w:rsidRPr="00FB0D9A">
              <w:rPr>
                <w:rFonts w:hint="eastAsia"/>
                <w:szCs w:val="21"/>
              </w:rPr>
              <w:t>院研究生会级</w:t>
            </w:r>
          </w:p>
        </w:tc>
        <w:tc>
          <w:tcPr>
            <w:tcW w:w="525" w:type="dxa"/>
          </w:tcPr>
          <w:p w:rsidR="00355E00" w:rsidRPr="00FB0D9A" w:rsidRDefault="00355E00" w:rsidP="007C5F1B">
            <w:pPr>
              <w:spacing w:line="300" w:lineRule="auto"/>
              <w:jc w:val="center"/>
              <w:rPr>
                <w:szCs w:val="21"/>
              </w:rPr>
            </w:pPr>
            <w:r w:rsidRPr="00FB0D9A">
              <w:rPr>
                <w:rFonts w:hint="eastAsia"/>
                <w:szCs w:val="21"/>
              </w:rPr>
              <w:t>1</w:t>
            </w:r>
          </w:p>
        </w:tc>
        <w:tc>
          <w:tcPr>
            <w:tcW w:w="630" w:type="dxa"/>
          </w:tcPr>
          <w:p w:rsidR="00355E00" w:rsidRPr="00FB0D9A" w:rsidRDefault="00355E00" w:rsidP="007C5F1B">
            <w:pPr>
              <w:spacing w:line="300" w:lineRule="auto"/>
              <w:jc w:val="center"/>
              <w:rPr>
                <w:szCs w:val="21"/>
              </w:rPr>
            </w:pPr>
            <w:r w:rsidRPr="00FB0D9A">
              <w:rPr>
                <w:rFonts w:hint="eastAsia"/>
                <w:szCs w:val="21"/>
              </w:rPr>
              <w:t>一</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Pr>
                <w:rFonts w:hint="eastAsia"/>
                <w:szCs w:val="21"/>
              </w:rPr>
              <w:t>4</w:t>
            </w:r>
          </w:p>
        </w:tc>
        <w:tc>
          <w:tcPr>
            <w:tcW w:w="735" w:type="dxa"/>
            <w:vMerge w:val="restart"/>
          </w:tcPr>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p>
          <w:p w:rsidR="00355E00" w:rsidRPr="00FB0D9A" w:rsidRDefault="00355E00" w:rsidP="007C5F1B">
            <w:pPr>
              <w:spacing w:line="300" w:lineRule="auto"/>
              <w:jc w:val="center"/>
              <w:rPr>
                <w:szCs w:val="21"/>
              </w:rPr>
            </w:pPr>
            <w:r>
              <w:rPr>
                <w:rFonts w:hint="eastAsia"/>
                <w:szCs w:val="21"/>
              </w:rPr>
              <w:t>3</w:t>
            </w:r>
          </w:p>
        </w:tc>
        <w:tc>
          <w:tcPr>
            <w:tcW w:w="735" w:type="dxa"/>
            <w:vMerge w:val="restart"/>
          </w:tcPr>
          <w:p w:rsidR="00355E00" w:rsidRPr="00FB0D9A" w:rsidRDefault="00355E00" w:rsidP="007C5F1B">
            <w:pPr>
              <w:widowControl/>
              <w:spacing w:line="300" w:lineRule="auto"/>
              <w:jc w:val="left"/>
              <w:rPr>
                <w:szCs w:val="21"/>
              </w:rPr>
            </w:pPr>
          </w:p>
          <w:p w:rsidR="00355E00" w:rsidRPr="00FB0D9A" w:rsidRDefault="00355E00" w:rsidP="007C5F1B">
            <w:pPr>
              <w:widowControl/>
              <w:spacing w:line="300" w:lineRule="auto"/>
              <w:jc w:val="left"/>
              <w:rPr>
                <w:szCs w:val="21"/>
              </w:rPr>
            </w:pPr>
          </w:p>
          <w:p w:rsidR="00355E00" w:rsidRPr="00FB0D9A" w:rsidRDefault="00355E00" w:rsidP="007C5F1B">
            <w:pPr>
              <w:spacing w:line="300" w:lineRule="auto"/>
              <w:jc w:val="center"/>
              <w:rPr>
                <w:szCs w:val="21"/>
              </w:rPr>
            </w:pPr>
            <w:r>
              <w:rPr>
                <w:rFonts w:hint="eastAsia"/>
                <w:szCs w:val="21"/>
              </w:rPr>
              <w:t>2</w:t>
            </w:r>
          </w:p>
        </w:tc>
        <w:tc>
          <w:tcPr>
            <w:tcW w:w="735" w:type="dxa"/>
          </w:tcPr>
          <w:p w:rsidR="00355E00" w:rsidRPr="00FB0D9A" w:rsidRDefault="00355E00" w:rsidP="007C5F1B">
            <w:pPr>
              <w:spacing w:line="300" w:lineRule="auto"/>
              <w:jc w:val="center"/>
              <w:rPr>
                <w:szCs w:val="21"/>
              </w:rPr>
            </w:pPr>
            <w:r w:rsidRPr="00FB0D9A">
              <w:rPr>
                <w:rFonts w:hint="eastAsia"/>
                <w:szCs w:val="21"/>
              </w:rPr>
              <w:t>4</w:t>
            </w:r>
          </w:p>
        </w:tc>
        <w:tc>
          <w:tcPr>
            <w:tcW w:w="735" w:type="dxa"/>
            <w:vMerge w:val="restart"/>
          </w:tcPr>
          <w:p w:rsidR="00355E00" w:rsidRPr="00FB0D9A" w:rsidRDefault="00355E00" w:rsidP="007C5F1B">
            <w:pPr>
              <w:spacing w:line="300" w:lineRule="auto"/>
              <w:jc w:val="center"/>
              <w:rPr>
                <w:szCs w:val="21"/>
              </w:rPr>
            </w:pPr>
          </w:p>
        </w:tc>
        <w:tc>
          <w:tcPr>
            <w:tcW w:w="735" w:type="dxa"/>
            <w:vMerge w:val="restart"/>
          </w:tcPr>
          <w:p w:rsidR="00355E00" w:rsidRDefault="00355E00" w:rsidP="007C5F1B">
            <w:pPr>
              <w:spacing w:line="300" w:lineRule="auto"/>
              <w:jc w:val="center"/>
              <w:rPr>
                <w:szCs w:val="21"/>
              </w:rPr>
            </w:pPr>
          </w:p>
          <w:p w:rsidR="00355E00" w:rsidRDefault="00355E00" w:rsidP="007C5F1B">
            <w:pPr>
              <w:spacing w:line="300" w:lineRule="auto"/>
              <w:jc w:val="center"/>
              <w:rPr>
                <w:szCs w:val="21"/>
              </w:rPr>
            </w:pPr>
          </w:p>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4</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450"/>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jc w:val="center"/>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2-3</w:t>
            </w:r>
          </w:p>
        </w:tc>
        <w:tc>
          <w:tcPr>
            <w:tcW w:w="630" w:type="dxa"/>
          </w:tcPr>
          <w:p w:rsidR="00355E00" w:rsidRPr="00FB0D9A" w:rsidRDefault="00355E00" w:rsidP="007C5F1B">
            <w:pPr>
              <w:spacing w:line="300" w:lineRule="auto"/>
              <w:jc w:val="center"/>
              <w:rPr>
                <w:szCs w:val="21"/>
              </w:rPr>
            </w:pPr>
            <w:r w:rsidRPr="00FB0D9A">
              <w:rPr>
                <w:rFonts w:hint="eastAsia"/>
                <w:szCs w:val="21"/>
              </w:rPr>
              <w:t>二</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3</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3</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221"/>
        </w:trPr>
        <w:tc>
          <w:tcPr>
            <w:tcW w:w="315" w:type="dxa"/>
            <w:vMerge/>
          </w:tcPr>
          <w:p w:rsidR="00355E00" w:rsidRPr="00FB0D9A" w:rsidRDefault="00355E00" w:rsidP="007C5F1B">
            <w:pPr>
              <w:spacing w:line="300" w:lineRule="auto"/>
              <w:jc w:val="center"/>
              <w:rPr>
                <w:szCs w:val="21"/>
              </w:rPr>
            </w:pPr>
          </w:p>
        </w:tc>
        <w:tc>
          <w:tcPr>
            <w:tcW w:w="840" w:type="dxa"/>
            <w:vMerge/>
          </w:tcPr>
          <w:p w:rsidR="00355E00" w:rsidRPr="00FB0D9A" w:rsidRDefault="00355E00" w:rsidP="007C5F1B">
            <w:pPr>
              <w:spacing w:line="300" w:lineRule="auto"/>
              <w:jc w:val="center"/>
              <w:rPr>
                <w:szCs w:val="21"/>
              </w:rPr>
            </w:pPr>
          </w:p>
        </w:tc>
        <w:tc>
          <w:tcPr>
            <w:tcW w:w="525" w:type="dxa"/>
          </w:tcPr>
          <w:p w:rsidR="00355E00" w:rsidRPr="00FB0D9A" w:rsidRDefault="00355E00" w:rsidP="007C5F1B">
            <w:pPr>
              <w:spacing w:line="300" w:lineRule="auto"/>
              <w:jc w:val="center"/>
              <w:rPr>
                <w:szCs w:val="21"/>
              </w:rPr>
            </w:pPr>
            <w:r w:rsidRPr="00FB0D9A">
              <w:rPr>
                <w:rFonts w:hint="eastAsia"/>
                <w:szCs w:val="21"/>
              </w:rPr>
              <w:t>4-8</w:t>
            </w:r>
          </w:p>
        </w:tc>
        <w:tc>
          <w:tcPr>
            <w:tcW w:w="630" w:type="dxa"/>
          </w:tcPr>
          <w:p w:rsidR="00355E00" w:rsidRPr="00FB0D9A" w:rsidRDefault="00355E00" w:rsidP="007C5F1B">
            <w:pPr>
              <w:spacing w:line="300" w:lineRule="auto"/>
              <w:jc w:val="center"/>
              <w:rPr>
                <w:szCs w:val="21"/>
              </w:rPr>
            </w:pPr>
            <w:r w:rsidRPr="00FB0D9A">
              <w:rPr>
                <w:rFonts w:hint="eastAsia"/>
                <w:szCs w:val="21"/>
              </w:rPr>
              <w:t>三</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735" w:type="dxa"/>
          </w:tcPr>
          <w:p w:rsidR="00355E00" w:rsidRPr="00FB0D9A" w:rsidRDefault="00355E00" w:rsidP="007C5F1B">
            <w:pPr>
              <w:spacing w:line="300" w:lineRule="auto"/>
              <w:jc w:val="center"/>
              <w:rPr>
                <w:szCs w:val="21"/>
              </w:rPr>
            </w:pPr>
            <w:r w:rsidRPr="00FB0D9A">
              <w:rPr>
                <w:rFonts w:hint="eastAsia"/>
                <w:szCs w:val="21"/>
              </w:rPr>
              <w:t>2</w:t>
            </w:r>
          </w:p>
        </w:tc>
        <w:tc>
          <w:tcPr>
            <w:tcW w:w="735" w:type="dxa"/>
            <w:vMerge/>
          </w:tcPr>
          <w:p w:rsidR="00355E00" w:rsidRPr="00FB0D9A" w:rsidRDefault="00355E00" w:rsidP="007C5F1B">
            <w:pPr>
              <w:spacing w:line="300" w:lineRule="auto"/>
              <w:jc w:val="center"/>
              <w:rPr>
                <w:szCs w:val="21"/>
              </w:rPr>
            </w:pPr>
          </w:p>
        </w:tc>
        <w:tc>
          <w:tcPr>
            <w:tcW w:w="735" w:type="dxa"/>
            <w:vMerge/>
          </w:tcPr>
          <w:p w:rsidR="00355E00" w:rsidRPr="00FB0D9A" w:rsidRDefault="00355E00" w:rsidP="007C5F1B">
            <w:pPr>
              <w:spacing w:line="300" w:lineRule="auto"/>
              <w:jc w:val="center"/>
              <w:rPr>
                <w:szCs w:val="21"/>
              </w:rPr>
            </w:pPr>
          </w:p>
        </w:tc>
        <w:tc>
          <w:tcPr>
            <w:tcW w:w="630" w:type="dxa"/>
          </w:tcPr>
          <w:p w:rsidR="00355E00" w:rsidRPr="00FB0D9A" w:rsidRDefault="00355E00" w:rsidP="007C5F1B">
            <w:pPr>
              <w:spacing w:line="300" w:lineRule="auto"/>
              <w:jc w:val="center"/>
              <w:rPr>
                <w:szCs w:val="21"/>
              </w:rPr>
            </w:pPr>
            <w:r w:rsidRPr="00FB0D9A">
              <w:rPr>
                <w:rFonts w:hint="eastAsia"/>
                <w:szCs w:val="21"/>
              </w:rPr>
              <w:t>2</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180"/>
        </w:trPr>
        <w:tc>
          <w:tcPr>
            <w:tcW w:w="315" w:type="dxa"/>
            <w:vMerge w:val="restart"/>
          </w:tcPr>
          <w:p w:rsidR="00355E00" w:rsidRPr="00FB0D9A" w:rsidRDefault="00355E00" w:rsidP="007C5F1B">
            <w:pPr>
              <w:spacing w:line="300" w:lineRule="auto"/>
              <w:rPr>
                <w:szCs w:val="21"/>
              </w:rPr>
            </w:pP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社</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会</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工</w:t>
            </w:r>
          </w:p>
          <w:p w:rsidR="00355E00" w:rsidRPr="00FB0D9A" w:rsidRDefault="00355E00" w:rsidP="007C5F1B">
            <w:pPr>
              <w:spacing w:line="300" w:lineRule="auto"/>
              <w:rPr>
                <w:szCs w:val="21"/>
              </w:rPr>
            </w:pPr>
          </w:p>
          <w:p w:rsidR="00355E00" w:rsidRPr="00FB0D9A" w:rsidRDefault="00355E00" w:rsidP="007C5F1B">
            <w:pPr>
              <w:spacing w:line="300" w:lineRule="auto"/>
              <w:rPr>
                <w:szCs w:val="21"/>
              </w:rPr>
            </w:pPr>
            <w:r w:rsidRPr="00FB0D9A">
              <w:rPr>
                <w:rFonts w:hint="eastAsia"/>
                <w:szCs w:val="21"/>
              </w:rPr>
              <w:t>作</w:t>
            </w:r>
          </w:p>
        </w:tc>
        <w:tc>
          <w:tcPr>
            <w:tcW w:w="1365" w:type="dxa"/>
            <w:gridSpan w:val="2"/>
          </w:tcPr>
          <w:p w:rsidR="00355E00" w:rsidRPr="00FB0D9A" w:rsidRDefault="00355E00" w:rsidP="007C5F1B">
            <w:pPr>
              <w:spacing w:line="300" w:lineRule="auto"/>
              <w:jc w:val="center"/>
              <w:rPr>
                <w:szCs w:val="21"/>
              </w:rPr>
            </w:pPr>
            <w:r w:rsidRPr="00FB0D9A">
              <w:rPr>
                <w:rFonts w:hint="eastAsia"/>
                <w:szCs w:val="21"/>
              </w:rPr>
              <w:t>9--12</w:t>
            </w:r>
          </w:p>
        </w:tc>
        <w:tc>
          <w:tcPr>
            <w:tcW w:w="2100" w:type="dxa"/>
            <w:gridSpan w:val="3"/>
          </w:tcPr>
          <w:p w:rsidR="00355E00" w:rsidRPr="00FB0D9A" w:rsidRDefault="00355E00" w:rsidP="007C5F1B">
            <w:pPr>
              <w:spacing w:line="300" w:lineRule="auto"/>
              <w:jc w:val="center"/>
              <w:rPr>
                <w:szCs w:val="21"/>
              </w:rPr>
            </w:pPr>
            <w:r w:rsidRPr="00FB0D9A">
              <w:rPr>
                <w:rFonts w:hint="eastAsia"/>
                <w:szCs w:val="21"/>
              </w:rPr>
              <w:t>6--9</w:t>
            </w:r>
          </w:p>
        </w:tc>
        <w:tc>
          <w:tcPr>
            <w:tcW w:w="2205" w:type="dxa"/>
            <w:gridSpan w:val="3"/>
          </w:tcPr>
          <w:p w:rsidR="00355E00" w:rsidRPr="00FB0D9A" w:rsidRDefault="00355E00" w:rsidP="007C5F1B">
            <w:pPr>
              <w:spacing w:line="300" w:lineRule="auto"/>
              <w:jc w:val="center"/>
              <w:rPr>
                <w:szCs w:val="21"/>
              </w:rPr>
            </w:pPr>
            <w:r w:rsidRPr="00FB0D9A">
              <w:rPr>
                <w:rFonts w:hint="eastAsia"/>
                <w:szCs w:val="21"/>
              </w:rPr>
              <w:t>3--6</w:t>
            </w:r>
          </w:p>
        </w:tc>
        <w:tc>
          <w:tcPr>
            <w:tcW w:w="1365" w:type="dxa"/>
            <w:gridSpan w:val="2"/>
          </w:tcPr>
          <w:p w:rsidR="00355E00" w:rsidRPr="00FB0D9A" w:rsidRDefault="00355E00" w:rsidP="007C5F1B">
            <w:pPr>
              <w:spacing w:line="300" w:lineRule="auto"/>
              <w:jc w:val="center"/>
              <w:rPr>
                <w:szCs w:val="21"/>
              </w:rPr>
            </w:pPr>
            <w:r w:rsidRPr="00FB0D9A">
              <w:rPr>
                <w:rFonts w:hint="eastAsia"/>
                <w:szCs w:val="21"/>
              </w:rPr>
              <w:t>0--3</w:t>
            </w:r>
          </w:p>
        </w:tc>
        <w:tc>
          <w:tcPr>
            <w:tcW w:w="3150" w:type="dxa"/>
            <w:vMerge/>
          </w:tcPr>
          <w:p w:rsidR="00355E00" w:rsidRPr="00FB0D9A" w:rsidRDefault="00355E00" w:rsidP="007C5F1B">
            <w:pPr>
              <w:spacing w:line="300" w:lineRule="auto"/>
              <w:rPr>
                <w:szCs w:val="21"/>
              </w:rPr>
            </w:pPr>
          </w:p>
        </w:tc>
      </w:tr>
      <w:tr w:rsidR="00355E00" w:rsidRPr="00FB0D9A" w:rsidTr="007C5F1B">
        <w:trPr>
          <w:cantSplit/>
          <w:trHeight w:val="1050"/>
        </w:trPr>
        <w:tc>
          <w:tcPr>
            <w:tcW w:w="315" w:type="dxa"/>
            <w:vMerge/>
          </w:tcPr>
          <w:p w:rsidR="00355E00" w:rsidRPr="00FB0D9A" w:rsidRDefault="00355E00" w:rsidP="007C5F1B">
            <w:pPr>
              <w:spacing w:line="300" w:lineRule="auto"/>
              <w:rPr>
                <w:szCs w:val="21"/>
              </w:rPr>
            </w:pPr>
          </w:p>
        </w:tc>
        <w:tc>
          <w:tcPr>
            <w:tcW w:w="1365" w:type="dxa"/>
            <w:gridSpan w:val="2"/>
          </w:tcPr>
          <w:p w:rsidR="00355E00" w:rsidRPr="00FB0D9A" w:rsidRDefault="00355E00" w:rsidP="007C5F1B">
            <w:pPr>
              <w:spacing w:line="300" w:lineRule="auto"/>
              <w:rPr>
                <w:szCs w:val="21"/>
              </w:rPr>
            </w:pPr>
            <w:r w:rsidRPr="00FB0D9A">
              <w:rPr>
                <w:rFonts w:hint="eastAsia"/>
                <w:szCs w:val="21"/>
              </w:rPr>
              <w:t>校研究生会正副主席、秘书长</w:t>
            </w:r>
            <w:r w:rsidR="00EC204B">
              <w:rPr>
                <w:rFonts w:hint="eastAsia"/>
                <w:szCs w:val="21"/>
              </w:rPr>
              <w:t>（</w:t>
            </w:r>
            <w:r w:rsidR="00EC204B">
              <w:rPr>
                <w:rFonts w:hint="eastAsia"/>
                <w:szCs w:val="21"/>
              </w:rPr>
              <w:t>12</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校博士生分会主席</w:t>
            </w:r>
            <w:r w:rsidR="00EC204B">
              <w:rPr>
                <w:rFonts w:hint="eastAsia"/>
                <w:szCs w:val="21"/>
              </w:rPr>
              <w:t>（</w:t>
            </w:r>
            <w:r w:rsidR="00EC204B">
              <w:rPr>
                <w:rFonts w:hint="eastAsia"/>
                <w:szCs w:val="21"/>
              </w:rPr>
              <w:t>11</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研究生学报社社长</w:t>
            </w:r>
            <w:r w:rsidR="00EC204B">
              <w:rPr>
                <w:rFonts w:hint="eastAsia"/>
                <w:szCs w:val="21"/>
              </w:rPr>
              <w:t>（</w:t>
            </w:r>
            <w:r w:rsidR="00EC204B">
              <w:rPr>
                <w:rFonts w:hint="eastAsia"/>
                <w:szCs w:val="21"/>
              </w:rPr>
              <w:t>10</w:t>
            </w:r>
            <w:r w:rsidR="00EC204B">
              <w:rPr>
                <w:rFonts w:hint="eastAsia"/>
                <w:szCs w:val="21"/>
              </w:rPr>
              <w:t>）</w:t>
            </w:r>
          </w:p>
        </w:tc>
        <w:tc>
          <w:tcPr>
            <w:tcW w:w="2100" w:type="dxa"/>
            <w:gridSpan w:val="3"/>
            <w:tcBorders>
              <w:bottom w:val="single" w:sz="4" w:space="0" w:color="auto"/>
            </w:tcBorders>
          </w:tcPr>
          <w:p w:rsidR="00355E00" w:rsidRPr="00FB0D9A" w:rsidRDefault="00355E00" w:rsidP="007C5F1B">
            <w:pPr>
              <w:spacing w:line="300" w:lineRule="auto"/>
              <w:rPr>
                <w:szCs w:val="21"/>
              </w:rPr>
            </w:pPr>
            <w:r w:rsidRPr="00FB0D9A">
              <w:rPr>
                <w:rFonts w:hint="eastAsia"/>
                <w:szCs w:val="21"/>
              </w:rPr>
              <w:t>院研究生会主席</w:t>
            </w:r>
            <w:r w:rsidR="00EC204B">
              <w:rPr>
                <w:rFonts w:hint="eastAsia"/>
                <w:szCs w:val="21"/>
              </w:rPr>
              <w:t>（</w:t>
            </w:r>
            <w:r w:rsidR="00EC204B">
              <w:rPr>
                <w:rFonts w:hint="eastAsia"/>
                <w:szCs w:val="21"/>
              </w:rPr>
              <w:t>9</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院博士生分会主席</w:t>
            </w:r>
          </w:p>
          <w:p w:rsidR="00355E00" w:rsidRPr="00FB0D9A" w:rsidRDefault="00355E00" w:rsidP="007C5F1B">
            <w:pPr>
              <w:spacing w:line="300" w:lineRule="auto"/>
              <w:rPr>
                <w:szCs w:val="21"/>
              </w:rPr>
            </w:pPr>
            <w:r w:rsidRPr="00FB0D9A">
              <w:rPr>
                <w:rFonts w:hint="eastAsia"/>
                <w:szCs w:val="21"/>
              </w:rPr>
              <w:t>研究生学报社副社长、主编</w:t>
            </w:r>
          </w:p>
          <w:p w:rsidR="00355E00" w:rsidRPr="00FB0D9A" w:rsidRDefault="00355E00" w:rsidP="007C5F1B">
            <w:pPr>
              <w:spacing w:line="300" w:lineRule="auto"/>
              <w:rPr>
                <w:szCs w:val="21"/>
              </w:rPr>
            </w:pPr>
            <w:r w:rsidRPr="00FB0D9A">
              <w:rPr>
                <w:rFonts w:hint="eastAsia"/>
                <w:szCs w:val="21"/>
              </w:rPr>
              <w:t>学院（直属系）研究生党支部正、副书记</w:t>
            </w:r>
            <w:r w:rsidR="00EC204B">
              <w:rPr>
                <w:rFonts w:hint="eastAsia"/>
                <w:szCs w:val="21"/>
              </w:rPr>
              <w:t>（</w:t>
            </w:r>
            <w:r w:rsidR="00EC204B">
              <w:rPr>
                <w:rFonts w:hint="eastAsia"/>
                <w:szCs w:val="21"/>
              </w:rPr>
              <w:t>8</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校博士生分会副主席、秘书长、部长</w:t>
            </w:r>
          </w:p>
          <w:p w:rsidR="00355E00" w:rsidRPr="00FB0D9A" w:rsidRDefault="00355E00" w:rsidP="007C5F1B">
            <w:pPr>
              <w:spacing w:line="300" w:lineRule="auto"/>
              <w:rPr>
                <w:szCs w:val="21"/>
              </w:rPr>
            </w:pPr>
            <w:r w:rsidRPr="00FB0D9A">
              <w:rPr>
                <w:rFonts w:hint="eastAsia"/>
                <w:szCs w:val="21"/>
              </w:rPr>
              <w:t>校研究生会副秘书长、部长</w:t>
            </w:r>
            <w:r w:rsidR="00EC204B">
              <w:rPr>
                <w:rFonts w:hint="eastAsia"/>
                <w:szCs w:val="21"/>
              </w:rPr>
              <w:t>（</w:t>
            </w:r>
            <w:r w:rsidR="00EC204B">
              <w:rPr>
                <w:rFonts w:hint="eastAsia"/>
                <w:szCs w:val="21"/>
              </w:rPr>
              <w:t>7</w:t>
            </w:r>
            <w:r w:rsidR="00EC204B">
              <w:rPr>
                <w:rFonts w:hint="eastAsia"/>
                <w:szCs w:val="21"/>
              </w:rPr>
              <w:t>）</w:t>
            </w:r>
          </w:p>
        </w:tc>
        <w:tc>
          <w:tcPr>
            <w:tcW w:w="2205" w:type="dxa"/>
            <w:gridSpan w:val="3"/>
            <w:tcBorders>
              <w:bottom w:val="single" w:sz="4" w:space="0" w:color="auto"/>
            </w:tcBorders>
          </w:tcPr>
          <w:p w:rsidR="00355E00" w:rsidRPr="00FB0D9A" w:rsidRDefault="00355E00" w:rsidP="007C5F1B">
            <w:pPr>
              <w:spacing w:line="300" w:lineRule="auto"/>
              <w:rPr>
                <w:szCs w:val="21"/>
              </w:rPr>
            </w:pPr>
            <w:r w:rsidRPr="00FB0D9A">
              <w:rPr>
                <w:rFonts w:hint="eastAsia"/>
                <w:szCs w:val="21"/>
              </w:rPr>
              <w:t>校研究生会副部长</w:t>
            </w:r>
          </w:p>
          <w:p w:rsidR="00355E00" w:rsidRPr="00FB0D9A" w:rsidRDefault="00355E00" w:rsidP="007C5F1B">
            <w:pPr>
              <w:spacing w:line="300" w:lineRule="auto"/>
              <w:rPr>
                <w:szCs w:val="21"/>
              </w:rPr>
            </w:pPr>
            <w:r w:rsidRPr="00FB0D9A">
              <w:rPr>
                <w:rFonts w:hint="eastAsia"/>
                <w:szCs w:val="21"/>
              </w:rPr>
              <w:t>院研究生会副主席、秘书长、部长</w:t>
            </w:r>
            <w:r w:rsidR="00EC204B">
              <w:rPr>
                <w:rFonts w:hint="eastAsia"/>
                <w:szCs w:val="21"/>
              </w:rPr>
              <w:t>（</w:t>
            </w:r>
            <w:r w:rsidR="00EC204B">
              <w:rPr>
                <w:rFonts w:hint="eastAsia"/>
                <w:szCs w:val="21"/>
              </w:rPr>
              <w:t>6</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校博士生分会副部长、副秘书长</w:t>
            </w:r>
          </w:p>
          <w:p w:rsidR="00355E00" w:rsidRPr="00FB0D9A" w:rsidRDefault="00355E00" w:rsidP="007C5F1B">
            <w:pPr>
              <w:spacing w:line="300" w:lineRule="auto"/>
              <w:rPr>
                <w:szCs w:val="21"/>
              </w:rPr>
            </w:pPr>
            <w:r w:rsidRPr="00FB0D9A">
              <w:rPr>
                <w:rFonts w:hint="eastAsia"/>
                <w:szCs w:val="21"/>
              </w:rPr>
              <w:t>研究生学报社副主编</w:t>
            </w:r>
          </w:p>
          <w:p w:rsidR="00355E00" w:rsidRPr="00FB0D9A" w:rsidRDefault="00355E00" w:rsidP="007C5F1B">
            <w:pPr>
              <w:spacing w:line="300" w:lineRule="auto"/>
              <w:rPr>
                <w:szCs w:val="21"/>
              </w:rPr>
            </w:pPr>
            <w:r w:rsidRPr="00FB0D9A">
              <w:rPr>
                <w:rFonts w:hint="eastAsia"/>
                <w:szCs w:val="21"/>
              </w:rPr>
              <w:t>班长、团支部书记</w:t>
            </w:r>
            <w:r w:rsidR="00EC204B">
              <w:rPr>
                <w:rFonts w:hint="eastAsia"/>
                <w:szCs w:val="21"/>
              </w:rPr>
              <w:t>（</w:t>
            </w:r>
            <w:r w:rsidR="00EC204B">
              <w:rPr>
                <w:rFonts w:hint="eastAsia"/>
                <w:szCs w:val="21"/>
              </w:rPr>
              <w:t>5</w:t>
            </w:r>
            <w:r w:rsidR="00EC204B">
              <w:rPr>
                <w:rFonts w:hint="eastAsia"/>
                <w:szCs w:val="21"/>
              </w:rPr>
              <w:t>）</w:t>
            </w:r>
          </w:p>
          <w:p w:rsidR="00355E00" w:rsidRPr="00FB0D9A" w:rsidRDefault="00355E00" w:rsidP="007C5F1B">
            <w:pPr>
              <w:spacing w:line="300" w:lineRule="auto"/>
              <w:rPr>
                <w:szCs w:val="21"/>
              </w:rPr>
            </w:pPr>
            <w:r w:rsidRPr="00FB0D9A">
              <w:rPr>
                <w:rFonts w:hint="eastAsia"/>
                <w:szCs w:val="21"/>
              </w:rPr>
              <w:t>学院（直属系）研究生党支部组织、宣传委员</w:t>
            </w:r>
            <w:r w:rsidR="00EC204B">
              <w:rPr>
                <w:rFonts w:hint="eastAsia"/>
                <w:szCs w:val="21"/>
              </w:rPr>
              <w:t>（</w:t>
            </w:r>
            <w:r w:rsidR="00EC204B">
              <w:rPr>
                <w:rFonts w:hint="eastAsia"/>
                <w:szCs w:val="21"/>
              </w:rPr>
              <w:t>4</w:t>
            </w:r>
            <w:r w:rsidR="00EC204B">
              <w:rPr>
                <w:rFonts w:hint="eastAsia"/>
                <w:szCs w:val="21"/>
              </w:rPr>
              <w:t>）</w:t>
            </w:r>
          </w:p>
        </w:tc>
        <w:tc>
          <w:tcPr>
            <w:tcW w:w="1365" w:type="dxa"/>
            <w:gridSpan w:val="2"/>
            <w:tcBorders>
              <w:bottom w:val="single" w:sz="4" w:space="0" w:color="auto"/>
            </w:tcBorders>
          </w:tcPr>
          <w:p w:rsidR="00355E00" w:rsidRPr="00FB0D9A" w:rsidRDefault="00355E00" w:rsidP="007C5F1B">
            <w:pPr>
              <w:spacing w:line="300" w:lineRule="auto"/>
              <w:rPr>
                <w:szCs w:val="21"/>
              </w:rPr>
            </w:pPr>
            <w:r w:rsidRPr="00FB0D9A">
              <w:rPr>
                <w:rFonts w:hint="eastAsia"/>
                <w:szCs w:val="21"/>
              </w:rPr>
              <w:t>院研究生会副部长</w:t>
            </w:r>
          </w:p>
          <w:p w:rsidR="00355E00" w:rsidRPr="00FB0D9A" w:rsidRDefault="00355E00" w:rsidP="007C5F1B">
            <w:pPr>
              <w:spacing w:line="300" w:lineRule="auto"/>
              <w:rPr>
                <w:szCs w:val="21"/>
              </w:rPr>
            </w:pPr>
            <w:r w:rsidRPr="00FB0D9A">
              <w:rPr>
                <w:rFonts w:hint="eastAsia"/>
                <w:szCs w:val="21"/>
              </w:rPr>
              <w:t>校研究生会、博士生分会工作人员</w:t>
            </w:r>
          </w:p>
          <w:p w:rsidR="00355E00" w:rsidRPr="00FB0D9A" w:rsidRDefault="00355E00" w:rsidP="007C5F1B">
            <w:pPr>
              <w:spacing w:line="300" w:lineRule="auto"/>
              <w:rPr>
                <w:szCs w:val="21"/>
              </w:rPr>
            </w:pPr>
            <w:r w:rsidRPr="00FB0D9A">
              <w:rPr>
                <w:rFonts w:hint="eastAsia"/>
                <w:szCs w:val="21"/>
              </w:rPr>
              <w:t>研究生学报社编辑</w:t>
            </w:r>
          </w:p>
          <w:p w:rsidR="00355E00" w:rsidRPr="00FB0D9A" w:rsidRDefault="00355E00" w:rsidP="007C5F1B">
            <w:pPr>
              <w:spacing w:line="300" w:lineRule="auto"/>
              <w:rPr>
                <w:szCs w:val="21"/>
              </w:rPr>
            </w:pPr>
            <w:r w:rsidRPr="00FB0D9A">
              <w:rPr>
                <w:rFonts w:hint="eastAsia"/>
                <w:szCs w:val="21"/>
              </w:rPr>
              <w:t>团支部委员</w:t>
            </w:r>
          </w:p>
          <w:p w:rsidR="00355E00" w:rsidRPr="00FB0D9A" w:rsidRDefault="00355E00" w:rsidP="007C5F1B">
            <w:pPr>
              <w:spacing w:line="300" w:lineRule="auto"/>
              <w:rPr>
                <w:szCs w:val="21"/>
              </w:rPr>
            </w:pPr>
            <w:r w:rsidRPr="00FB0D9A">
              <w:rPr>
                <w:rFonts w:hint="eastAsia"/>
                <w:szCs w:val="21"/>
              </w:rPr>
              <w:t>班委委员</w:t>
            </w:r>
            <w:r w:rsidR="00EC204B">
              <w:rPr>
                <w:rFonts w:hint="eastAsia"/>
                <w:szCs w:val="21"/>
              </w:rPr>
              <w:t>（</w:t>
            </w:r>
            <w:r w:rsidR="00EC204B">
              <w:rPr>
                <w:rFonts w:hint="eastAsia"/>
                <w:szCs w:val="21"/>
              </w:rPr>
              <w:t>3</w:t>
            </w:r>
            <w:r w:rsidR="00EC204B">
              <w:rPr>
                <w:rFonts w:hint="eastAsia"/>
                <w:szCs w:val="21"/>
              </w:rPr>
              <w:t>）</w:t>
            </w:r>
          </w:p>
        </w:tc>
        <w:tc>
          <w:tcPr>
            <w:tcW w:w="3150" w:type="dxa"/>
            <w:vMerge/>
            <w:tcBorders>
              <w:bottom w:val="single" w:sz="4" w:space="0" w:color="auto"/>
            </w:tcBorders>
          </w:tcPr>
          <w:p w:rsidR="00355E00" w:rsidRPr="00FB0D9A" w:rsidRDefault="00355E00" w:rsidP="007C5F1B">
            <w:pPr>
              <w:spacing w:line="300" w:lineRule="auto"/>
              <w:rPr>
                <w:szCs w:val="21"/>
              </w:rPr>
            </w:pPr>
          </w:p>
        </w:tc>
      </w:tr>
    </w:tbl>
    <w:p w:rsidR="00872ACA" w:rsidRDefault="00872ACA">
      <w:pPr>
        <w:rPr>
          <w:sz w:val="24"/>
        </w:rPr>
      </w:pPr>
    </w:p>
    <w:sectPr w:rsidR="00872ACA" w:rsidSect="00EC204B">
      <w:pgSz w:w="11906" w:h="16838"/>
      <w:pgMar w:top="709" w:right="1800" w:bottom="851"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08C" w:rsidRDefault="006E308C" w:rsidP="00385428">
      <w:r>
        <w:separator/>
      </w:r>
    </w:p>
  </w:endnote>
  <w:endnote w:type="continuationSeparator" w:id="0">
    <w:p w:rsidR="006E308C" w:rsidRDefault="006E308C" w:rsidP="003854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08C" w:rsidRDefault="006E308C" w:rsidP="00385428">
      <w:r>
        <w:separator/>
      </w:r>
    </w:p>
  </w:footnote>
  <w:footnote w:type="continuationSeparator" w:id="0">
    <w:p w:rsidR="006E308C" w:rsidRDefault="006E308C" w:rsidP="003854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E00"/>
    <w:rsid w:val="00025FE7"/>
    <w:rsid w:val="000D41E7"/>
    <w:rsid w:val="00133064"/>
    <w:rsid w:val="0023136B"/>
    <w:rsid w:val="00355E00"/>
    <w:rsid w:val="00385428"/>
    <w:rsid w:val="00471309"/>
    <w:rsid w:val="00577AB6"/>
    <w:rsid w:val="00637678"/>
    <w:rsid w:val="006E308C"/>
    <w:rsid w:val="00706766"/>
    <w:rsid w:val="00872ACA"/>
    <w:rsid w:val="00960ED6"/>
    <w:rsid w:val="00A534EE"/>
    <w:rsid w:val="00AF478A"/>
    <w:rsid w:val="00D0175D"/>
    <w:rsid w:val="00D9103E"/>
    <w:rsid w:val="00EA6AD3"/>
    <w:rsid w:val="00EC20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5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5428"/>
    <w:rPr>
      <w:rFonts w:ascii="Times New Roman" w:eastAsia="宋体" w:hAnsi="Times New Roman" w:cs="Times New Roman"/>
      <w:sz w:val="18"/>
      <w:szCs w:val="18"/>
    </w:rPr>
  </w:style>
  <w:style w:type="paragraph" w:styleId="a4">
    <w:name w:val="footer"/>
    <w:basedOn w:val="a"/>
    <w:link w:val="Char0"/>
    <w:uiPriority w:val="99"/>
    <w:semiHidden/>
    <w:unhideWhenUsed/>
    <w:rsid w:val="003854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542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27C1ACB-2BF7-47FF-8A06-7B12C052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zhangliang</dc:creator>
  <cp:lastModifiedBy>admin</cp:lastModifiedBy>
  <cp:revision>2</cp:revision>
  <dcterms:created xsi:type="dcterms:W3CDTF">2015-09-28T06:46:00Z</dcterms:created>
  <dcterms:modified xsi:type="dcterms:W3CDTF">2015-09-28T06:46:00Z</dcterms:modified>
</cp:coreProperties>
</file>