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F48" w:rsidRPr="00F632C8" w:rsidRDefault="00537F48" w:rsidP="00537F48">
      <w:pPr>
        <w:widowControl/>
        <w:rPr>
          <w:rFonts w:ascii="黑体" w:eastAsia="黑体" w:hAnsi="黑体" w:cs="宋体"/>
          <w:bCs/>
          <w:kern w:val="0"/>
          <w:sz w:val="28"/>
          <w:szCs w:val="28"/>
        </w:rPr>
      </w:pPr>
      <w:r w:rsidRPr="00F632C8">
        <w:rPr>
          <w:rFonts w:ascii="黑体" w:eastAsia="黑体" w:hAnsi="黑体" w:cs="宋体" w:hint="eastAsia"/>
          <w:bCs/>
          <w:kern w:val="0"/>
          <w:sz w:val="28"/>
          <w:szCs w:val="28"/>
        </w:rPr>
        <w:t>附件</w:t>
      </w:r>
      <w:r w:rsidR="00764898">
        <w:rPr>
          <w:rFonts w:ascii="黑体" w:eastAsia="黑体" w:hAnsi="黑体" w:cs="宋体" w:hint="eastAsia"/>
          <w:bCs/>
          <w:kern w:val="0"/>
          <w:sz w:val="28"/>
          <w:szCs w:val="28"/>
        </w:rPr>
        <w:t>5</w:t>
      </w:r>
      <w:r w:rsidR="00E94567" w:rsidRPr="00F632C8">
        <w:rPr>
          <w:rFonts w:ascii="黑体" w:eastAsia="黑体" w:hAnsi="黑体" w:cs="宋体" w:hint="eastAsia"/>
          <w:bCs/>
          <w:kern w:val="0"/>
          <w:sz w:val="28"/>
          <w:szCs w:val="28"/>
        </w:rPr>
        <w:t>:</w:t>
      </w:r>
      <w:r w:rsidRPr="00F632C8">
        <w:rPr>
          <w:rFonts w:ascii="黑体" w:eastAsia="黑体" w:hAnsi="黑体" w:cs="宋体" w:hint="eastAsia"/>
          <w:bCs/>
          <w:kern w:val="0"/>
          <w:sz w:val="28"/>
          <w:szCs w:val="28"/>
        </w:rPr>
        <w:t xml:space="preserve">         </w:t>
      </w:r>
    </w:p>
    <w:p w:rsidR="00537F48" w:rsidRPr="00D37600" w:rsidRDefault="00537F48" w:rsidP="00537F48">
      <w:pPr>
        <w:widowControl/>
        <w:jc w:val="center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D37600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201</w:t>
      </w:r>
      <w:r w:rsidR="00FB15BD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7</w:t>
      </w:r>
      <w:r w:rsidRPr="00D37600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年国家奖学金推荐研究生获奖及科研情况汇总表</w:t>
      </w:r>
    </w:p>
    <w:tbl>
      <w:tblPr>
        <w:tblW w:w="14420" w:type="dxa"/>
        <w:tblInd w:w="93" w:type="dxa"/>
        <w:tblLook w:val="04A0"/>
      </w:tblPr>
      <w:tblGrid>
        <w:gridCol w:w="820"/>
        <w:gridCol w:w="1463"/>
        <w:gridCol w:w="1134"/>
        <w:gridCol w:w="709"/>
        <w:gridCol w:w="1276"/>
        <w:gridCol w:w="850"/>
        <w:gridCol w:w="1985"/>
        <w:gridCol w:w="5528"/>
        <w:gridCol w:w="655"/>
      </w:tblGrid>
      <w:tr w:rsidR="00D37600" w:rsidRPr="00D37600" w:rsidTr="00D37600">
        <w:trPr>
          <w:trHeight w:val="312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6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硕士/博士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科研成果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6E" w:rsidRPr="00AF098A" w:rsidRDefault="00D37600" w:rsidP="00222B6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222B6E" w:rsidRPr="00AF09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1</w:t>
            </w:r>
            <w:r w:rsidR="00222B6E">
              <w:rPr>
                <w:rFonts w:ascii="宋体" w:hAnsi="宋体" w:cs="宋体"/>
                <w:kern w:val="0"/>
                <w:sz w:val="18"/>
                <w:szCs w:val="18"/>
              </w:rPr>
              <w:t>、</w:t>
            </w:r>
            <w:r w:rsidR="00222B6E" w:rsidRPr="00AF098A">
              <w:rPr>
                <w:rFonts w:ascii="宋体" w:hAnsi="宋体" w:cs="宋体"/>
                <w:kern w:val="0"/>
                <w:sz w:val="18"/>
                <w:szCs w:val="18"/>
              </w:rPr>
              <w:t>CSSCI</w:t>
            </w:r>
            <w:r w:rsidR="00222B6E" w:rsidRPr="00AF098A">
              <w:rPr>
                <w:rFonts w:ascii="宋体" w:hAnsi="宋体" w:cs="宋体" w:hint="eastAsia"/>
                <w:kern w:val="0"/>
                <w:sz w:val="18"/>
                <w:szCs w:val="18"/>
              </w:rPr>
              <w:t>扩展板来源期刊</w:t>
            </w:r>
            <w:r w:rsidR="00222B6E" w:rsidRPr="00AF098A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="00222B6E" w:rsidRPr="00AF098A">
              <w:rPr>
                <w:rFonts w:ascii="宋体" w:hAnsi="宋体" w:cs="宋体" w:hint="eastAsia"/>
                <w:kern w:val="0"/>
                <w:sz w:val="18"/>
                <w:szCs w:val="18"/>
              </w:rPr>
              <w:t>篇，《我国农村残疾人医疗救助制度建设分析》，《社会保障研究》（双月刊），第一作者，</w:t>
            </w:r>
            <w:r w:rsidR="00222B6E" w:rsidRPr="00AF098A">
              <w:rPr>
                <w:rFonts w:ascii="宋体" w:hAnsi="宋体" w:cs="宋体"/>
                <w:kern w:val="0"/>
                <w:sz w:val="18"/>
                <w:szCs w:val="18"/>
              </w:rPr>
              <w:t>2014</w:t>
            </w:r>
            <w:r w:rsidR="00222B6E" w:rsidRPr="00AF098A">
              <w:rPr>
                <w:rFonts w:ascii="宋体" w:hAnsi="宋体" w:cs="宋体" w:hint="eastAsia"/>
                <w:kern w:val="0"/>
                <w:sz w:val="18"/>
                <w:szCs w:val="18"/>
              </w:rPr>
              <w:t>年第</w:t>
            </w:r>
            <w:r w:rsidR="00222B6E" w:rsidRPr="00AF098A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="00222B6E" w:rsidRPr="00AF098A">
              <w:rPr>
                <w:rFonts w:ascii="宋体" w:hAnsi="宋体" w:cs="宋体" w:hint="eastAsia"/>
                <w:kern w:val="0"/>
                <w:sz w:val="18"/>
                <w:szCs w:val="18"/>
              </w:rPr>
              <w:t>期。</w:t>
            </w:r>
          </w:p>
          <w:p w:rsidR="00222B6E" w:rsidRDefault="00222B6E" w:rsidP="00222B6E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eastAsia="宋体" w:hint="eastAsia"/>
                <w:kern w:val="0"/>
              </w:rPr>
              <w:t>2</w:t>
            </w:r>
            <w:r>
              <w:rPr>
                <w:rFonts w:eastAsia="宋体" w:hint="eastAsia"/>
                <w:kern w:val="0"/>
              </w:rPr>
              <w:t>、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CSSCI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扩展板来源期刊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篇，《公共产品：我国卫生服务分类与服务生产和提供方式的理论分析》（月刊），第一作者，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2014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年第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期。</w:t>
            </w:r>
          </w:p>
          <w:p w:rsidR="00222B6E" w:rsidRDefault="00222B6E" w:rsidP="00222B6E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3、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一般刊物（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CSCD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篇，《社会办医的新时期：机遇、挑战与对策》，《中国卫生政策研究》（月刊），第一作者，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2014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年第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期。</w:t>
            </w:r>
          </w:p>
          <w:p w:rsidR="00222B6E" w:rsidRDefault="00222B6E" w:rsidP="00222B6E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4、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一般刊物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篇，《农村残疾人康复服务困境与对策建议》，《残疾人研究》（季刊），第一作者，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2013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年第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期。</w:t>
            </w:r>
          </w:p>
          <w:p w:rsidR="00222B6E" w:rsidRDefault="00222B6E" w:rsidP="00222B6E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5、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2014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15-16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日参加全国性“城乡社区社会管理博士生学术研讨会”，论文《我国城市社区卫生服务建设与管理分析》在会议上宣读，本人为第一作者。</w:t>
            </w:r>
          </w:p>
          <w:p w:rsidR="00D37600" w:rsidRPr="00D37600" w:rsidRDefault="00222B6E" w:rsidP="00222B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98A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（C刊2篇，普通刊物2篇，会议文章1篇）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1.CSSCI来源期刊1篇，《“二元”张力下的党政关系模式探究》，《北京行政学院学报》（双月刊）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，第一作者</w:t>
            </w:r>
            <w:r w:rsidR="00EB275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（合著）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，2014年第6期。</w:t>
            </w:r>
          </w:p>
          <w:p w:rsidR="00222B6E" w:rsidRDefault="00222B6E" w:rsidP="00222B6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CSSCI来源期刊1篇，《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国外公共服务动机研究：起源、发现与局限性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》，《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行政学院学报》（双月刊）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，第一作者</w:t>
            </w:r>
            <w:r w:rsidR="00EB275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（合著）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，2015年第1期。</w:t>
            </w:r>
          </w:p>
          <w:p w:rsidR="00400840" w:rsidRDefault="00400840" w:rsidP="00222B6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CSSCI来源期刊1篇，《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地方政府职能堕距与社会公共领域治理难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题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》，《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公共管理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学报》（</w:t>
            </w:r>
            <w:r w:rsidR="00EB275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季刊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，独立作者，2015年第3期。</w:t>
            </w:r>
          </w:p>
          <w:p w:rsidR="00222B6E" w:rsidRDefault="00400840" w:rsidP="00222B6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CSSCI来源期刊1篇，《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政治理想推动的精英决策——一个基于文化政策经验过程的决策过程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》，《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理论与改革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》（双月刊）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，第一作者</w:t>
            </w:r>
            <w:r w:rsidR="00EB275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（合著）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，2014年第5期。</w:t>
            </w:r>
          </w:p>
          <w:p w:rsidR="00222B6E" w:rsidRDefault="00400840" w:rsidP="004008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CSSCI来源期刊1篇，《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中国公共部门文化创新的特征、成效与阻力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》，《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理论与改革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》（双月刊）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，第二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作者</w:t>
            </w:r>
            <w:r w:rsidR="00EB275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（与导师合著）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年第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期。</w:t>
            </w:r>
          </w:p>
          <w:p w:rsidR="00400840" w:rsidRPr="00222B6E" w:rsidRDefault="00400840" w:rsidP="004008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</w:t>
            </w:r>
            <w:r w:rsidRPr="00400840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C刊5篇，其中2篇为合著按照普通刊物计算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F97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F97444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97444" w:rsidRPr="00D37600" w:rsidTr="00222B6E">
        <w:trPr>
          <w:trHeight w:val="3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Default="00F97444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97444" w:rsidRDefault="00F97444"/>
    <w:sectPr w:rsidR="00F97444" w:rsidSect="00537F48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D49" w:rsidRDefault="00436D49" w:rsidP="00D37600">
      <w:r>
        <w:separator/>
      </w:r>
    </w:p>
  </w:endnote>
  <w:endnote w:type="continuationSeparator" w:id="0">
    <w:p w:rsidR="00436D49" w:rsidRDefault="00436D49" w:rsidP="00D37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D49" w:rsidRDefault="00436D49" w:rsidP="00D37600">
      <w:r>
        <w:separator/>
      </w:r>
    </w:p>
  </w:footnote>
  <w:footnote w:type="continuationSeparator" w:id="0">
    <w:p w:rsidR="00436D49" w:rsidRDefault="00436D49" w:rsidP="00D376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7600"/>
    <w:rsid w:val="00032975"/>
    <w:rsid w:val="00041557"/>
    <w:rsid w:val="000975DC"/>
    <w:rsid w:val="001E27AA"/>
    <w:rsid w:val="00222B6E"/>
    <w:rsid w:val="00223A2A"/>
    <w:rsid w:val="00277041"/>
    <w:rsid w:val="002857C9"/>
    <w:rsid w:val="003B0F55"/>
    <w:rsid w:val="003D10C6"/>
    <w:rsid w:val="003E66E0"/>
    <w:rsid w:val="00400840"/>
    <w:rsid w:val="00436D49"/>
    <w:rsid w:val="00471320"/>
    <w:rsid w:val="00504636"/>
    <w:rsid w:val="00537F48"/>
    <w:rsid w:val="00567814"/>
    <w:rsid w:val="00613606"/>
    <w:rsid w:val="00764898"/>
    <w:rsid w:val="00826034"/>
    <w:rsid w:val="00870C0D"/>
    <w:rsid w:val="008E24EC"/>
    <w:rsid w:val="00B34A87"/>
    <w:rsid w:val="00C14AE9"/>
    <w:rsid w:val="00C84FFA"/>
    <w:rsid w:val="00D37600"/>
    <w:rsid w:val="00D874CF"/>
    <w:rsid w:val="00DA6B3F"/>
    <w:rsid w:val="00E94567"/>
    <w:rsid w:val="00EB2759"/>
    <w:rsid w:val="00EE6260"/>
    <w:rsid w:val="00F632C8"/>
    <w:rsid w:val="00F730D0"/>
    <w:rsid w:val="00F97444"/>
    <w:rsid w:val="00FB1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F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7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76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7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76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李海波</dc:creator>
  <cp:keywords/>
  <dc:description/>
  <cp:lastModifiedBy>admin</cp:lastModifiedBy>
  <cp:revision>14</cp:revision>
  <cp:lastPrinted>2013-09-16T09:50:00Z</cp:lastPrinted>
  <dcterms:created xsi:type="dcterms:W3CDTF">2012-12-06T06:46:00Z</dcterms:created>
  <dcterms:modified xsi:type="dcterms:W3CDTF">2017-09-29T08:28:00Z</dcterms:modified>
</cp:coreProperties>
</file>